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150" w:rsidRDefault="00922150" w:rsidP="00922150">
      <w:pPr>
        <w:jc w:val="center"/>
        <w:rPr>
          <w:rFonts w:ascii="华文中宋" w:eastAsia="华文中宋" w:hAnsi="华文中宋"/>
          <w:sz w:val="36"/>
          <w:szCs w:val="36"/>
        </w:rPr>
      </w:pPr>
    </w:p>
    <w:p w:rsidR="00950BC7" w:rsidRPr="001C18FC" w:rsidRDefault="00950BC7" w:rsidP="006D45A9">
      <w:pPr>
        <w:widowControl/>
        <w:jc w:val="left"/>
        <w:rPr>
          <w:rFonts w:asciiTheme="minorEastAsia" w:hAnsiTheme="minorEastAsia"/>
          <w:sz w:val="30"/>
          <w:szCs w:val="30"/>
        </w:rPr>
      </w:pPr>
      <w:r w:rsidRPr="001C18FC">
        <w:rPr>
          <w:rFonts w:asciiTheme="minorEastAsia" w:hAnsiTheme="minorEastAsia" w:hint="eastAsia"/>
          <w:sz w:val="30"/>
          <w:szCs w:val="30"/>
        </w:rPr>
        <w:t>附件1</w:t>
      </w:r>
    </w:p>
    <w:p w:rsidR="001C18FC" w:rsidRDefault="001C18FC" w:rsidP="00E97376">
      <w:pPr>
        <w:spacing w:line="600" w:lineRule="exact"/>
        <w:jc w:val="center"/>
        <w:rPr>
          <w:rFonts w:ascii="华文中宋" w:eastAsia="华文中宋" w:hAnsi="华文中宋"/>
          <w:sz w:val="36"/>
          <w:szCs w:val="36"/>
        </w:rPr>
      </w:pPr>
    </w:p>
    <w:p w:rsidR="00E97376" w:rsidRPr="001C18FC" w:rsidRDefault="00E97376" w:rsidP="00E97376">
      <w:pPr>
        <w:spacing w:line="600" w:lineRule="exact"/>
        <w:jc w:val="center"/>
        <w:rPr>
          <w:rFonts w:ascii="华文中宋" w:eastAsia="华文中宋" w:hAnsi="华文中宋"/>
          <w:sz w:val="36"/>
          <w:szCs w:val="36"/>
        </w:rPr>
      </w:pPr>
      <w:r w:rsidRPr="001C18FC">
        <w:rPr>
          <w:rFonts w:ascii="华文中宋" w:eastAsia="华文中宋" w:hAnsi="华文中宋" w:hint="eastAsia"/>
          <w:sz w:val="36"/>
          <w:szCs w:val="36"/>
        </w:rPr>
        <w:t>企业</w:t>
      </w:r>
      <w:r w:rsidR="0078067E" w:rsidRPr="001C18FC">
        <w:rPr>
          <w:rFonts w:ascii="华文中宋" w:eastAsia="华文中宋" w:hAnsi="华文中宋" w:hint="eastAsia"/>
          <w:sz w:val="36"/>
          <w:szCs w:val="36"/>
        </w:rPr>
        <w:t>有关素材（提纲）</w:t>
      </w:r>
    </w:p>
    <w:p w:rsidR="00E97376" w:rsidRPr="001C18FC" w:rsidRDefault="00E97376" w:rsidP="001C18FC">
      <w:pPr>
        <w:spacing w:line="600" w:lineRule="exact"/>
        <w:ind w:firstLineChars="200" w:firstLine="720"/>
        <w:rPr>
          <w:rFonts w:ascii="仿宋_GB2312" w:eastAsia="仿宋_GB2312" w:hAnsi="Kaiti SC Regular"/>
          <w:sz w:val="36"/>
          <w:szCs w:val="36"/>
        </w:rPr>
      </w:pPr>
    </w:p>
    <w:p w:rsidR="00E97376" w:rsidRPr="00E97376" w:rsidRDefault="00E97376" w:rsidP="00E97376">
      <w:pPr>
        <w:spacing w:line="600" w:lineRule="exact"/>
        <w:ind w:firstLineChars="200" w:firstLine="640"/>
        <w:rPr>
          <w:rFonts w:ascii="黑体" w:eastAsia="黑体" w:hAnsi="黑体"/>
          <w:sz w:val="32"/>
          <w:szCs w:val="32"/>
        </w:rPr>
      </w:pPr>
      <w:r w:rsidRPr="00E97376">
        <w:rPr>
          <w:rFonts w:ascii="黑体" w:eastAsia="黑体" w:hAnsi="黑体" w:hint="eastAsia"/>
          <w:sz w:val="32"/>
          <w:szCs w:val="32"/>
        </w:rPr>
        <w:t>一、企业</w:t>
      </w:r>
      <w:r w:rsidR="0078067E">
        <w:rPr>
          <w:rFonts w:ascii="黑体" w:eastAsia="黑体" w:hAnsi="黑体" w:hint="eastAsia"/>
          <w:sz w:val="32"/>
          <w:szCs w:val="32"/>
        </w:rPr>
        <w:t>基本情况</w:t>
      </w:r>
    </w:p>
    <w:p w:rsidR="00C0032B" w:rsidRPr="00C0032B" w:rsidRDefault="00C0032B" w:rsidP="00C0032B">
      <w:pPr>
        <w:spacing w:line="600" w:lineRule="exact"/>
        <w:ind w:firstLineChars="200" w:firstLine="640"/>
        <w:rPr>
          <w:rFonts w:ascii="仿宋_GB2312" w:eastAsia="仿宋_GB2312" w:hAnsi="Kaiti SC Regular"/>
          <w:sz w:val="32"/>
          <w:szCs w:val="32"/>
        </w:rPr>
      </w:pPr>
      <w:r w:rsidRPr="00C0032B">
        <w:rPr>
          <w:rFonts w:ascii="仿宋_GB2312" w:eastAsia="仿宋_GB2312" w:hAnsi="Kaiti SC Regular" w:hint="eastAsia"/>
          <w:sz w:val="32"/>
          <w:szCs w:val="32"/>
        </w:rPr>
        <w:t>中国建材集团是集科研、制造、流通为一体，全球领先的第二大综合性建材产业集团，拥有六个世界第一，业务范围涵盖建材产品制造、科技及工程服务、装备制造、物流贸易以及非金属矿勘探开发等领域。通过科技创新，在新型干法水泥、特种水泥与高性能混凝土、硅基新材料、石膏板、高性能玻纤及碳纤维、兆瓦级风电叶片、加能源5.0房屋、薄膜太阳能电池等方面形成了世界一流的成套技术与装备集群，产品广泛用于高铁、水工、核电、抗震救灾、G20与APEC场馆、载人航天、探月工程等国家重点工程。</w:t>
      </w:r>
      <w:r w:rsidR="00477E28">
        <w:rPr>
          <w:rFonts w:ascii="仿宋_GB2312" w:eastAsia="仿宋_GB2312" w:hAnsi="Kaiti SC Regular" w:hint="eastAsia"/>
          <w:sz w:val="32"/>
          <w:szCs w:val="32"/>
        </w:rPr>
        <w:t>近五年</w:t>
      </w:r>
      <w:r w:rsidRPr="00C0032B">
        <w:rPr>
          <w:rFonts w:ascii="仿宋_GB2312" w:eastAsia="仿宋_GB2312" w:hAnsi="Kaiti SC Regular" w:hint="eastAsia"/>
          <w:sz w:val="32"/>
          <w:szCs w:val="32"/>
        </w:rPr>
        <w:t>来，荣获国家科技发明奖和科技进步奖8项，</w:t>
      </w:r>
      <w:r w:rsidR="00477E28">
        <w:rPr>
          <w:rFonts w:ascii="仿宋_GB2312" w:eastAsia="仿宋_GB2312" w:hAnsi="Kaiti SC Regular" w:hint="eastAsia"/>
          <w:sz w:val="32"/>
          <w:szCs w:val="32"/>
        </w:rPr>
        <w:t>拥有有效专利9000项，</w:t>
      </w:r>
      <w:r w:rsidRPr="00C0032B">
        <w:rPr>
          <w:rFonts w:ascii="仿宋_GB2312" w:eastAsia="仿宋_GB2312" w:hAnsi="Kaiti SC Regular" w:hint="eastAsia"/>
          <w:sz w:val="32"/>
          <w:szCs w:val="32"/>
        </w:rPr>
        <w:t>发布国际标准13项，先后荣获国资委任期科技创新企业奖、国家技术创新示范企业等荣誉。</w:t>
      </w:r>
    </w:p>
    <w:p w:rsidR="00FE42D3" w:rsidRDefault="00E97376" w:rsidP="00E97376">
      <w:pPr>
        <w:spacing w:line="600" w:lineRule="exact"/>
        <w:ind w:firstLineChars="200" w:firstLine="640"/>
        <w:rPr>
          <w:rFonts w:ascii="黑体" w:eastAsia="黑体" w:hAnsi="黑体"/>
          <w:sz w:val="32"/>
          <w:szCs w:val="32"/>
        </w:rPr>
      </w:pPr>
      <w:r w:rsidRPr="00E97376">
        <w:rPr>
          <w:rFonts w:ascii="黑体" w:eastAsia="黑体" w:hAnsi="黑体" w:hint="eastAsia"/>
          <w:sz w:val="32"/>
          <w:szCs w:val="32"/>
        </w:rPr>
        <w:t>二、重点</w:t>
      </w:r>
      <w:r w:rsidR="0078067E">
        <w:rPr>
          <w:rFonts w:ascii="黑体" w:eastAsia="黑体" w:hAnsi="黑体" w:hint="eastAsia"/>
          <w:sz w:val="32"/>
          <w:szCs w:val="32"/>
        </w:rPr>
        <w:t>展品简要介绍</w:t>
      </w:r>
    </w:p>
    <w:p w:rsidR="003F749C" w:rsidRPr="003F749C" w:rsidRDefault="00E97376" w:rsidP="00593143">
      <w:pPr>
        <w:spacing w:line="360" w:lineRule="auto"/>
        <w:ind w:firstLineChars="200" w:firstLine="643"/>
        <w:rPr>
          <w:rFonts w:ascii="仿宋_GB2312" w:eastAsia="仿宋_GB2312" w:hAnsi="Kaiti SC Regular"/>
          <w:sz w:val="32"/>
          <w:szCs w:val="32"/>
        </w:rPr>
      </w:pPr>
      <w:r w:rsidRPr="00593143">
        <w:rPr>
          <w:rFonts w:ascii="仿宋_GB2312" w:eastAsia="仿宋_GB2312" w:hAnsi="黑体" w:hint="eastAsia"/>
          <w:b/>
          <w:sz w:val="32"/>
          <w:szCs w:val="32"/>
        </w:rPr>
        <w:t>（一）</w:t>
      </w:r>
      <w:r w:rsidR="003F749C" w:rsidRPr="00593143">
        <w:rPr>
          <w:rFonts w:ascii="仿宋_GB2312" w:eastAsia="仿宋_GB2312" w:hAnsi="Kaiti SC Regular" w:hint="eastAsia"/>
          <w:b/>
          <w:sz w:val="32"/>
          <w:szCs w:val="32"/>
        </w:rPr>
        <w:t>高性能碳纤维</w:t>
      </w:r>
      <w:r w:rsidR="00593143" w:rsidRPr="00593143">
        <w:rPr>
          <w:rFonts w:ascii="仿宋_GB2312" w:eastAsia="仿宋_GB2312" w:hAnsi="Kaiti SC Regular" w:hint="eastAsia"/>
          <w:b/>
          <w:sz w:val="32"/>
          <w:szCs w:val="32"/>
        </w:rPr>
        <w:t>：</w:t>
      </w:r>
      <w:r w:rsidR="003F749C" w:rsidRPr="003F749C">
        <w:rPr>
          <w:rFonts w:ascii="仿宋_GB2312" w:eastAsia="仿宋_GB2312" w:hAnsi="Kaiti SC Regular" w:hint="eastAsia"/>
          <w:sz w:val="32"/>
          <w:szCs w:val="32"/>
        </w:rPr>
        <w:t>攻克干喷湿纺高性能碳纤维工程化技术，突破T1000碳纤维生产关键技术，建成千吨级T800高性能碳纤维生产线，纺丝速度可达400m/min以上，</w:t>
      </w:r>
      <w:r w:rsidR="003F749C">
        <w:rPr>
          <w:rFonts w:ascii="仿宋_GB2312" w:eastAsia="仿宋_GB2312" w:hAnsi="Kaiti SC Regular" w:hint="eastAsia"/>
          <w:sz w:val="32"/>
          <w:szCs w:val="32"/>
        </w:rPr>
        <w:t>生产出的</w:t>
      </w:r>
      <w:r w:rsidR="003F749C" w:rsidRPr="003F749C">
        <w:rPr>
          <w:rFonts w:ascii="仿宋_GB2312" w:eastAsia="仿宋_GB2312" w:hAnsi="Kaiti SC Regular" w:hint="eastAsia"/>
          <w:sz w:val="32"/>
          <w:szCs w:val="32"/>
        </w:rPr>
        <w:t>SYT55（T800级）碳纤维拉伸强度5900MPa</w:t>
      </w:r>
      <w:r w:rsidR="003F749C">
        <w:rPr>
          <w:rFonts w:ascii="仿宋_GB2312" w:eastAsia="仿宋_GB2312" w:hAnsi="Kaiti SC Regular" w:hint="eastAsia"/>
          <w:sz w:val="32"/>
          <w:szCs w:val="32"/>
        </w:rPr>
        <w:t>、</w:t>
      </w:r>
      <w:r w:rsidR="003F749C" w:rsidRPr="003F749C">
        <w:rPr>
          <w:rFonts w:ascii="仿宋_GB2312" w:eastAsia="仿宋_GB2312" w:hAnsi="Kaiti SC Regular" w:hint="eastAsia"/>
          <w:sz w:val="32"/>
          <w:szCs w:val="32"/>
        </w:rPr>
        <w:t>拉伸模量</w:t>
      </w:r>
      <w:r w:rsidR="003F749C" w:rsidRPr="003F749C">
        <w:rPr>
          <w:rFonts w:ascii="仿宋_GB2312" w:eastAsia="仿宋_GB2312" w:hAnsi="Kaiti SC Regular" w:hint="eastAsia"/>
          <w:sz w:val="32"/>
          <w:szCs w:val="32"/>
        </w:rPr>
        <w:lastRenderedPageBreak/>
        <w:t>295GPa，产品表面缺陷少，达到国际同类产品先进水平。产品用于军民用飞机、火箭等航空航天领域，并批量出口至意大利、俄罗斯等国家。</w:t>
      </w:r>
    </w:p>
    <w:p w:rsidR="00E97376" w:rsidRPr="00E97376" w:rsidRDefault="00E97376" w:rsidP="00593143">
      <w:pPr>
        <w:spacing w:line="360" w:lineRule="auto"/>
        <w:ind w:firstLineChars="200" w:firstLine="643"/>
        <w:rPr>
          <w:rFonts w:ascii="仿宋_GB2312" w:eastAsia="仿宋_GB2312" w:hAnsi="Kaiti SC Regular"/>
          <w:sz w:val="32"/>
          <w:szCs w:val="32"/>
        </w:rPr>
      </w:pPr>
      <w:r w:rsidRPr="00593143">
        <w:rPr>
          <w:rFonts w:ascii="仿宋_GB2312" w:eastAsia="仿宋_GB2312" w:hAnsi="黑体" w:hint="eastAsia"/>
          <w:b/>
          <w:sz w:val="32"/>
          <w:szCs w:val="32"/>
        </w:rPr>
        <w:t>（二）</w:t>
      </w:r>
      <w:r w:rsidR="00CB5C37" w:rsidRPr="00593143">
        <w:rPr>
          <w:rFonts w:ascii="仿宋_GB2312" w:eastAsia="仿宋_GB2312" w:hAnsi="黑体" w:hint="eastAsia"/>
          <w:b/>
          <w:sz w:val="32"/>
          <w:szCs w:val="32"/>
        </w:rPr>
        <w:t>薄膜太阳能电池材料：</w:t>
      </w:r>
      <w:r w:rsidR="00CB5C37" w:rsidRPr="003F749C">
        <w:rPr>
          <w:rFonts w:ascii="仿宋_GB2312" w:eastAsia="仿宋_GB2312" w:hAnsi="Kaiti SC Regular" w:hint="eastAsia"/>
          <w:sz w:val="32"/>
          <w:szCs w:val="32"/>
        </w:rPr>
        <w:t>突破CIGS薄膜太阳能电池系列关键技术，生产出铜铟镓硒薄膜太阳能全尺寸冠军组件，有效面积光电转换效率达</w:t>
      </w:r>
      <w:r w:rsidR="00FE42D3">
        <w:rPr>
          <w:rFonts w:ascii="仿宋_GB2312" w:eastAsia="仿宋_GB2312" w:hAnsi="Kaiti SC Regular" w:hint="eastAsia"/>
          <w:sz w:val="32"/>
          <w:szCs w:val="32"/>
        </w:rPr>
        <w:t>17.9</w:t>
      </w:r>
      <w:r w:rsidR="00CB5C37" w:rsidRPr="003F749C">
        <w:rPr>
          <w:rFonts w:ascii="仿宋_GB2312" w:eastAsia="仿宋_GB2312" w:hAnsi="Kaiti SC Regular" w:hint="eastAsia"/>
          <w:sz w:val="32"/>
          <w:szCs w:val="32"/>
        </w:rPr>
        <w:t>%</w:t>
      </w:r>
      <w:r w:rsidR="00CB5C37">
        <w:rPr>
          <w:rFonts w:ascii="仿宋_GB2312" w:eastAsia="仿宋_GB2312" w:hAnsi="Kaiti SC Regular" w:hint="eastAsia"/>
          <w:sz w:val="32"/>
          <w:szCs w:val="32"/>
        </w:rPr>
        <w:t>，达到国际先进水平</w:t>
      </w:r>
      <w:r w:rsidR="00CB5C37" w:rsidRPr="003F749C">
        <w:rPr>
          <w:rFonts w:ascii="仿宋_GB2312" w:eastAsia="仿宋_GB2312" w:hAnsi="Kaiti SC Regular" w:hint="eastAsia"/>
          <w:sz w:val="32"/>
          <w:szCs w:val="32"/>
        </w:rPr>
        <w:t>；</w:t>
      </w:r>
      <w:r w:rsidR="00FE42D3" w:rsidRPr="00FE42D3">
        <w:rPr>
          <w:rFonts w:ascii="仿宋_GB2312" w:eastAsia="仿宋_GB2312" w:hAnsi="Kaiti SC Regular" w:hint="eastAsia"/>
          <w:sz w:val="32"/>
          <w:szCs w:val="32"/>
        </w:rPr>
        <w:t>成功下线全球首块1.6*1.2米大尺寸12.</w:t>
      </w:r>
      <w:r w:rsidR="00FE42D3" w:rsidRPr="00FE42D3">
        <w:rPr>
          <w:rFonts w:ascii="仿宋_GB2312" w:eastAsia="仿宋_GB2312" w:hAnsi="Kaiti SC Regular" w:hint="eastAsia"/>
          <w:sz w:val="32"/>
          <w:szCs w:val="32"/>
        </w:rPr>
        <w:tab/>
        <w:t>碲化镉薄膜太阳能电池组件，有效面积转换效率达到13%</w:t>
      </w:r>
      <w:r w:rsidR="00FE42D3">
        <w:rPr>
          <w:rFonts w:ascii="仿宋_GB2312" w:eastAsia="仿宋_GB2312" w:hAnsi="Kaiti SC Regular" w:hint="eastAsia"/>
          <w:sz w:val="32"/>
          <w:szCs w:val="32"/>
        </w:rPr>
        <w:t>。</w:t>
      </w:r>
      <w:r w:rsidR="00CB5C37" w:rsidRPr="00CB5C37">
        <w:rPr>
          <w:rFonts w:ascii="仿宋_GB2312" w:eastAsia="仿宋_GB2312" w:hAnsi="Kaiti SC Regular" w:hint="eastAsia"/>
          <w:sz w:val="32"/>
          <w:szCs w:val="32"/>
        </w:rPr>
        <w:t>具有弱光发电性好、成品成本低、绿色环保等特点，可广泛用于屋顶、光伏电站等领域。</w:t>
      </w:r>
    </w:p>
    <w:p w:rsidR="00E97376" w:rsidRPr="00CB5C37" w:rsidRDefault="00E97376" w:rsidP="00CB5C37">
      <w:pPr>
        <w:spacing w:line="360" w:lineRule="auto"/>
        <w:ind w:firstLineChars="200" w:firstLine="643"/>
        <w:rPr>
          <w:rFonts w:ascii="仿宋_GB2312" w:eastAsia="仿宋_GB2312" w:hAnsi="Kaiti SC Regular"/>
          <w:sz w:val="32"/>
          <w:szCs w:val="32"/>
        </w:rPr>
      </w:pPr>
      <w:r w:rsidRPr="00CB5C37">
        <w:rPr>
          <w:rFonts w:ascii="仿宋_GB2312" w:eastAsia="仿宋_GB2312" w:hAnsi="Kaiti SC Regular" w:hint="eastAsia"/>
          <w:b/>
          <w:sz w:val="32"/>
          <w:szCs w:val="32"/>
        </w:rPr>
        <w:t>（三）</w:t>
      </w:r>
      <w:r w:rsidR="00CB5C37" w:rsidRPr="00593143">
        <w:rPr>
          <w:rFonts w:ascii="仿宋_GB2312" w:eastAsia="仿宋_GB2312" w:hAnsi="黑体" w:hint="eastAsia"/>
          <w:b/>
          <w:sz w:val="32"/>
          <w:szCs w:val="32"/>
        </w:rPr>
        <w:t>锂离子电池隔膜：</w:t>
      </w:r>
      <w:r w:rsidR="00CB5C37" w:rsidRPr="00CB5C37">
        <w:rPr>
          <w:rFonts w:ascii="仿宋_GB2312" w:eastAsia="仿宋_GB2312" w:hAnsi="仿宋" w:cs="Times New Roman" w:hint="eastAsia"/>
          <w:sz w:val="32"/>
          <w:szCs w:val="32"/>
        </w:rPr>
        <w:t>采用全球最先进的湿法双向同步拉伸工艺进行生产，产品厚度规格5-20um不等，机械性能、耐高低温、电池安全性、循环寿命等关键指标均处行业领先水平，主要用于新能源汽车、消费类电子产品、储能产品等使用的锂离子动力电池。</w:t>
      </w:r>
    </w:p>
    <w:p w:rsidR="00950BC7" w:rsidRPr="00434D9B" w:rsidRDefault="00950BC7" w:rsidP="00434D9B">
      <w:pPr>
        <w:ind w:firstLineChars="200" w:firstLine="640"/>
        <w:rPr>
          <w:rFonts w:ascii="仿宋_GB2312" w:eastAsia="仿宋_GB2312" w:hAnsi="Kaiti SC Regular"/>
          <w:sz w:val="32"/>
          <w:szCs w:val="32"/>
        </w:rPr>
      </w:pPr>
    </w:p>
    <w:p w:rsidR="00E84E0B" w:rsidRDefault="00E84E0B" w:rsidP="00593143">
      <w:pPr>
        <w:spacing w:line="600" w:lineRule="exact"/>
        <w:ind w:firstLineChars="200" w:firstLine="640"/>
        <w:rPr>
          <w:rFonts w:ascii="仿宋_GB2312" w:eastAsia="仿宋_GB2312" w:hAnsi="Kaiti SC Regular"/>
          <w:sz w:val="32"/>
          <w:szCs w:val="32"/>
        </w:rPr>
      </w:pPr>
      <w:r>
        <w:rPr>
          <w:rFonts w:ascii="仿宋_GB2312" w:eastAsia="仿宋_GB2312" w:hAnsi="Kaiti SC Regular" w:hint="eastAsia"/>
          <w:noProof/>
          <w:sz w:val="32"/>
          <w:szCs w:val="32"/>
        </w:rPr>
        <w:drawing>
          <wp:anchor distT="0" distB="0" distL="114300" distR="114300" simplePos="0" relativeHeight="251658240" behindDoc="0" locked="0" layoutInCell="1" allowOverlap="1">
            <wp:simplePos x="0" y="0"/>
            <wp:positionH relativeFrom="column">
              <wp:posOffset>1842534</wp:posOffset>
            </wp:positionH>
            <wp:positionV relativeFrom="paragraph">
              <wp:posOffset>-10633</wp:posOffset>
            </wp:positionV>
            <wp:extent cx="1735322" cy="2594345"/>
            <wp:effectExtent l="19050" t="0" r="0" b="0"/>
            <wp:wrapNone/>
            <wp:docPr id="1" name="图片 1" descr="C:\Documents and Settings\wang\桌面\20170904 国资委关于提供央企创新成就展有关素材的通知\SYT55（T800）碳纤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wang\桌面\20170904 国资委关于提供央企创新成就展有关素材的通知\SYT55（T800）碳纤维.JPG"/>
                    <pic:cNvPicPr>
                      <a:picLocks noChangeAspect="1" noChangeArrowheads="1"/>
                    </pic:cNvPicPr>
                  </pic:nvPicPr>
                  <pic:blipFill>
                    <a:blip r:embed="rId7"/>
                    <a:srcRect/>
                    <a:stretch>
                      <a:fillRect/>
                    </a:stretch>
                  </pic:blipFill>
                  <pic:spPr bwMode="auto">
                    <a:xfrm>
                      <a:off x="0" y="0"/>
                      <a:ext cx="1735322" cy="2594345"/>
                    </a:xfrm>
                    <a:prstGeom prst="rect">
                      <a:avLst/>
                    </a:prstGeom>
                    <a:noFill/>
                    <a:ln w="9525">
                      <a:noFill/>
                      <a:miter lim="800000"/>
                      <a:headEnd/>
                      <a:tailEnd/>
                    </a:ln>
                  </pic:spPr>
                </pic:pic>
              </a:graphicData>
            </a:graphic>
          </wp:anchor>
        </w:drawing>
      </w:r>
    </w:p>
    <w:p w:rsidR="00E84E0B" w:rsidRDefault="00E84E0B" w:rsidP="00593143">
      <w:pPr>
        <w:spacing w:line="600" w:lineRule="exact"/>
        <w:ind w:firstLineChars="200" w:firstLine="640"/>
        <w:rPr>
          <w:rFonts w:ascii="仿宋_GB2312" w:eastAsia="仿宋_GB2312" w:hAnsi="Kaiti SC Regular"/>
          <w:sz w:val="32"/>
          <w:szCs w:val="32"/>
        </w:rPr>
      </w:pPr>
    </w:p>
    <w:p w:rsidR="00E84E0B" w:rsidRDefault="00E84E0B" w:rsidP="00593143">
      <w:pPr>
        <w:spacing w:line="600" w:lineRule="exact"/>
        <w:ind w:firstLineChars="200" w:firstLine="640"/>
        <w:rPr>
          <w:rFonts w:ascii="仿宋_GB2312" w:eastAsia="仿宋_GB2312" w:hAnsi="Kaiti SC Regular"/>
          <w:sz w:val="32"/>
          <w:szCs w:val="32"/>
        </w:rPr>
      </w:pPr>
    </w:p>
    <w:p w:rsidR="00E84E0B" w:rsidRDefault="00E84E0B" w:rsidP="00593143">
      <w:pPr>
        <w:spacing w:line="600" w:lineRule="exact"/>
        <w:ind w:firstLineChars="200" w:firstLine="640"/>
        <w:rPr>
          <w:rFonts w:ascii="仿宋_GB2312" w:eastAsia="仿宋_GB2312" w:hAnsi="Kaiti SC Regular"/>
          <w:sz w:val="32"/>
          <w:szCs w:val="32"/>
        </w:rPr>
      </w:pPr>
    </w:p>
    <w:p w:rsidR="00E84E0B" w:rsidRDefault="00E84E0B" w:rsidP="00593143">
      <w:pPr>
        <w:spacing w:line="600" w:lineRule="exact"/>
        <w:ind w:firstLineChars="200" w:firstLine="640"/>
        <w:rPr>
          <w:rFonts w:ascii="仿宋_GB2312" w:eastAsia="仿宋_GB2312" w:hAnsi="Kaiti SC Regular"/>
          <w:sz w:val="32"/>
          <w:szCs w:val="32"/>
        </w:rPr>
      </w:pPr>
    </w:p>
    <w:p w:rsidR="00E84E0B" w:rsidRDefault="00E84E0B" w:rsidP="00593143">
      <w:pPr>
        <w:spacing w:line="600" w:lineRule="exact"/>
        <w:ind w:firstLineChars="200" w:firstLine="640"/>
        <w:rPr>
          <w:rFonts w:ascii="仿宋_GB2312" w:eastAsia="仿宋_GB2312" w:hAnsi="Kaiti SC Regular"/>
          <w:sz w:val="32"/>
          <w:szCs w:val="32"/>
        </w:rPr>
      </w:pPr>
    </w:p>
    <w:p w:rsidR="00E84E0B" w:rsidRDefault="00E84E0B" w:rsidP="00E84E0B">
      <w:pPr>
        <w:spacing w:line="600" w:lineRule="exact"/>
        <w:rPr>
          <w:rFonts w:ascii="仿宋_GB2312" w:eastAsia="仿宋_GB2312" w:hAnsi="Kaiti SC Regular"/>
          <w:sz w:val="32"/>
          <w:szCs w:val="32"/>
        </w:rPr>
      </w:pPr>
    </w:p>
    <w:p w:rsidR="00E84E0B" w:rsidRPr="00E84E0B" w:rsidRDefault="00E84E0B" w:rsidP="00E84E0B">
      <w:pPr>
        <w:spacing w:line="600" w:lineRule="exact"/>
        <w:jc w:val="center"/>
        <w:rPr>
          <w:rFonts w:ascii="仿宋_GB2312" w:eastAsia="仿宋_GB2312" w:hAnsi="Kaiti SC Regular"/>
        </w:rPr>
      </w:pPr>
      <w:r w:rsidRPr="00E84E0B">
        <w:rPr>
          <w:rFonts w:ascii="仿宋_GB2312" w:eastAsia="仿宋_GB2312" w:hAnsi="Kaiti SC Regular" w:hint="eastAsia"/>
        </w:rPr>
        <w:t>SYT55（T800级）碳纤维</w:t>
      </w:r>
    </w:p>
    <w:p w:rsidR="00E84E0B" w:rsidRDefault="00E84E0B" w:rsidP="00E84E0B">
      <w:pPr>
        <w:jc w:val="center"/>
        <w:rPr>
          <w:rFonts w:ascii="仿宋_GB2312" w:eastAsia="仿宋_GB2312" w:hAnsi="Kaiti SC Regular"/>
          <w:sz w:val="32"/>
          <w:szCs w:val="32"/>
        </w:rPr>
      </w:pPr>
      <w:r>
        <w:rPr>
          <w:rFonts w:ascii="仿宋_GB2312" w:eastAsia="仿宋_GB2312" w:hAnsi="Kaiti SC Regular"/>
          <w:noProof/>
          <w:sz w:val="32"/>
          <w:szCs w:val="32"/>
        </w:rPr>
        <w:drawing>
          <wp:inline distT="0" distB="0" distL="0" distR="0">
            <wp:extent cx="3206385" cy="1800000"/>
            <wp:effectExtent l="19050" t="0" r="0" b="0"/>
            <wp:docPr id="3" name="图片 2" descr="C:\Documents and Settings\wang\桌面\20170904 国资委关于提供央企创新成就展有关素材的通知\铜铟镓硒薄膜太阳能电池组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wang\桌面\20170904 国资委关于提供央企创新成就展有关素材的通知\铜铟镓硒薄膜太阳能电池组件.jpg"/>
                    <pic:cNvPicPr>
                      <a:picLocks noChangeAspect="1" noChangeArrowheads="1"/>
                    </pic:cNvPicPr>
                  </pic:nvPicPr>
                  <pic:blipFill>
                    <a:blip r:embed="rId8"/>
                    <a:srcRect/>
                    <a:stretch>
                      <a:fillRect/>
                    </a:stretch>
                  </pic:blipFill>
                  <pic:spPr bwMode="auto">
                    <a:xfrm>
                      <a:off x="0" y="0"/>
                      <a:ext cx="3206385" cy="1800000"/>
                    </a:xfrm>
                    <a:prstGeom prst="rect">
                      <a:avLst/>
                    </a:prstGeom>
                    <a:noFill/>
                    <a:ln w="9525">
                      <a:noFill/>
                      <a:miter lim="800000"/>
                      <a:headEnd/>
                      <a:tailEnd/>
                    </a:ln>
                  </pic:spPr>
                </pic:pic>
              </a:graphicData>
            </a:graphic>
          </wp:inline>
        </w:drawing>
      </w:r>
    </w:p>
    <w:p w:rsidR="00E84E0B" w:rsidRPr="00E84E0B" w:rsidRDefault="00E84E0B" w:rsidP="00E84E0B">
      <w:pPr>
        <w:ind w:firstLineChars="200" w:firstLine="420"/>
        <w:jc w:val="center"/>
        <w:rPr>
          <w:rFonts w:ascii="仿宋_GB2312" w:eastAsia="仿宋_GB2312" w:hAnsi="Kaiti SC Regular"/>
          <w:sz w:val="21"/>
          <w:szCs w:val="21"/>
        </w:rPr>
      </w:pPr>
      <w:r w:rsidRPr="00E84E0B">
        <w:rPr>
          <w:rFonts w:ascii="仿宋_GB2312" w:eastAsia="仿宋_GB2312" w:hAnsi="Kaiti SC Regular" w:hint="eastAsia"/>
          <w:sz w:val="21"/>
          <w:szCs w:val="21"/>
        </w:rPr>
        <w:t>CIGS薄膜太阳能电池组建</w:t>
      </w:r>
    </w:p>
    <w:p w:rsidR="00E84E0B" w:rsidRDefault="005F79CF" w:rsidP="005F79CF">
      <w:pPr>
        <w:jc w:val="center"/>
        <w:rPr>
          <w:rFonts w:ascii="仿宋_GB2312" w:eastAsia="仿宋_GB2312" w:hAnsi="Kaiti SC Regular"/>
          <w:sz w:val="32"/>
          <w:szCs w:val="32"/>
        </w:rPr>
      </w:pPr>
      <w:r>
        <w:rPr>
          <w:rFonts w:ascii="仿宋_GB2312" w:eastAsia="仿宋_GB2312" w:hAnsi="Kaiti SC Regular"/>
          <w:noProof/>
          <w:sz w:val="32"/>
          <w:szCs w:val="32"/>
        </w:rPr>
        <w:drawing>
          <wp:inline distT="0" distB="0" distL="0" distR="0">
            <wp:extent cx="3155310" cy="2160000"/>
            <wp:effectExtent l="19050" t="0" r="6990" b="0"/>
            <wp:docPr id="2" name="图片 1" descr="C:\Documents and Settings\wang\桌面\锂膜公司产品图片\公司产品图片\VU3A7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wang\桌面\锂膜公司产品图片\公司产品图片\VU3A7160.JPG"/>
                    <pic:cNvPicPr>
                      <a:picLocks noChangeAspect="1" noChangeArrowheads="1"/>
                    </pic:cNvPicPr>
                  </pic:nvPicPr>
                  <pic:blipFill>
                    <a:blip r:embed="rId9"/>
                    <a:srcRect/>
                    <a:stretch>
                      <a:fillRect/>
                    </a:stretch>
                  </pic:blipFill>
                  <pic:spPr bwMode="auto">
                    <a:xfrm>
                      <a:off x="0" y="0"/>
                      <a:ext cx="3155310" cy="2160000"/>
                    </a:xfrm>
                    <a:prstGeom prst="rect">
                      <a:avLst/>
                    </a:prstGeom>
                    <a:noFill/>
                    <a:ln w="9525">
                      <a:noFill/>
                      <a:miter lim="800000"/>
                      <a:headEnd/>
                      <a:tailEnd/>
                    </a:ln>
                  </pic:spPr>
                </pic:pic>
              </a:graphicData>
            </a:graphic>
          </wp:inline>
        </w:drawing>
      </w:r>
    </w:p>
    <w:p w:rsidR="00E94B1B" w:rsidRPr="00E94B1B" w:rsidRDefault="00E94B1B" w:rsidP="00E94B1B">
      <w:pPr>
        <w:ind w:firstLineChars="200" w:firstLine="482"/>
        <w:jc w:val="center"/>
        <w:rPr>
          <w:rFonts w:ascii="仿宋_GB2312" w:eastAsia="仿宋_GB2312" w:hAnsi="Kaiti SC Regular"/>
        </w:rPr>
      </w:pPr>
      <w:r w:rsidRPr="00E94B1B">
        <w:rPr>
          <w:rFonts w:ascii="仿宋_GB2312" w:eastAsia="仿宋_GB2312" w:hAnsi="黑体" w:hint="eastAsia"/>
          <w:b/>
        </w:rPr>
        <w:t>锂离子电池隔膜</w:t>
      </w:r>
    </w:p>
    <w:p w:rsidR="00F03A4C" w:rsidRDefault="00F03A4C" w:rsidP="00434D9B">
      <w:pPr>
        <w:ind w:firstLineChars="200" w:firstLine="640"/>
        <w:rPr>
          <w:rFonts w:ascii="仿宋_GB2312" w:eastAsia="仿宋_GB2312" w:hAnsi="Kaiti SC Regular"/>
          <w:sz w:val="32"/>
          <w:szCs w:val="32"/>
        </w:rPr>
        <w:sectPr w:rsidR="00F03A4C" w:rsidSect="0005015D">
          <w:pgSz w:w="11900" w:h="16840"/>
          <w:pgMar w:top="1440" w:right="1800" w:bottom="1440" w:left="1800" w:header="851" w:footer="992" w:gutter="0"/>
          <w:cols w:space="425"/>
          <w:docGrid w:type="lines" w:linePitch="423"/>
        </w:sectPr>
      </w:pPr>
    </w:p>
    <w:p w:rsidR="00F03A4C" w:rsidRPr="001C18FC" w:rsidRDefault="00F03A4C" w:rsidP="00D40489">
      <w:pPr>
        <w:spacing w:afterLines="50"/>
        <w:jc w:val="left"/>
        <w:rPr>
          <w:rFonts w:asciiTheme="minorEastAsia" w:hAnsiTheme="minorEastAsia"/>
          <w:sz w:val="30"/>
          <w:szCs w:val="30"/>
        </w:rPr>
      </w:pPr>
      <w:r w:rsidRPr="001C18FC">
        <w:rPr>
          <w:rFonts w:asciiTheme="minorEastAsia" w:hAnsiTheme="minorEastAsia" w:hint="eastAsia"/>
          <w:sz w:val="30"/>
          <w:szCs w:val="30"/>
        </w:rPr>
        <w:lastRenderedPageBreak/>
        <w:t>附件</w:t>
      </w:r>
      <w:r w:rsidR="001C18FC" w:rsidRPr="001C18FC">
        <w:rPr>
          <w:rFonts w:asciiTheme="minorEastAsia" w:hAnsiTheme="minorEastAsia" w:hint="eastAsia"/>
          <w:sz w:val="30"/>
          <w:szCs w:val="30"/>
        </w:rPr>
        <w:t>2</w:t>
      </w:r>
    </w:p>
    <w:p w:rsidR="00F03A4C" w:rsidRDefault="00F03A4C" w:rsidP="00D40489">
      <w:pPr>
        <w:spacing w:afterLines="50"/>
        <w:jc w:val="center"/>
        <w:rPr>
          <w:rFonts w:ascii="华文中宋" w:eastAsia="华文中宋" w:hAnsi="华文中宋"/>
          <w:sz w:val="36"/>
          <w:szCs w:val="36"/>
        </w:rPr>
      </w:pPr>
      <w:r w:rsidRPr="00FC41A2">
        <w:rPr>
          <w:rFonts w:ascii="华文中宋" w:eastAsia="华文中宋" w:hAnsi="华文中宋" w:hint="eastAsia"/>
          <w:sz w:val="36"/>
          <w:szCs w:val="36"/>
        </w:rPr>
        <w:t>企业</w:t>
      </w:r>
      <w:r>
        <w:rPr>
          <w:rFonts w:ascii="华文中宋" w:eastAsia="华文中宋" w:hAnsi="华文中宋" w:hint="eastAsia"/>
          <w:sz w:val="36"/>
          <w:szCs w:val="36"/>
        </w:rPr>
        <w:t>两院院士信息</w:t>
      </w:r>
      <w:r w:rsidRPr="00FC41A2">
        <w:rPr>
          <w:rFonts w:ascii="华文中宋" w:eastAsia="华文中宋" w:hAnsi="华文中宋" w:hint="eastAsia"/>
          <w:sz w:val="36"/>
          <w:szCs w:val="36"/>
        </w:rPr>
        <w:t>表</w:t>
      </w:r>
      <w:r>
        <w:rPr>
          <w:rFonts w:ascii="华文中宋" w:eastAsia="华文中宋" w:hAnsi="华文中宋" w:hint="eastAsia"/>
          <w:sz w:val="36"/>
          <w:szCs w:val="36"/>
        </w:rPr>
        <w:t>（范例及模板）</w:t>
      </w:r>
    </w:p>
    <w:tbl>
      <w:tblPr>
        <w:tblStyle w:val="a8"/>
        <w:tblW w:w="15324" w:type="dxa"/>
        <w:jc w:val="center"/>
        <w:tblLayout w:type="fixed"/>
        <w:tblLook w:val="04A0"/>
      </w:tblPr>
      <w:tblGrid>
        <w:gridCol w:w="992"/>
        <w:gridCol w:w="850"/>
        <w:gridCol w:w="1276"/>
        <w:gridCol w:w="1272"/>
        <w:gridCol w:w="1254"/>
        <w:gridCol w:w="992"/>
        <w:gridCol w:w="2268"/>
        <w:gridCol w:w="2835"/>
        <w:gridCol w:w="1984"/>
        <w:gridCol w:w="1601"/>
      </w:tblGrid>
      <w:tr w:rsidR="00F03A4C" w:rsidRPr="00EC294F" w:rsidTr="00B66999">
        <w:trPr>
          <w:trHeight w:val="923"/>
          <w:jc w:val="center"/>
        </w:trPr>
        <w:tc>
          <w:tcPr>
            <w:tcW w:w="992"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姓名</w:t>
            </w:r>
          </w:p>
        </w:tc>
        <w:tc>
          <w:tcPr>
            <w:tcW w:w="850"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出生</w:t>
            </w:r>
          </w:p>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年月</w:t>
            </w:r>
          </w:p>
        </w:tc>
        <w:tc>
          <w:tcPr>
            <w:tcW w:w="1276"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当选时间</w:t>
            </w:r>
          </w:p>
        </w:tc>
        <w:tc>
          <w:tcPr>
            <w:tcW w:w="1272"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所属学部</w:t>
            </w:r>
          </w:p>
        </w:tc>
        <w:tc>
          <w:tcPr>
            <w:tcW w:w="1254"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现任职务</w:t>
            </w:r>
          </w:p>
        </w:tc>
        <w:tc>
          <w:tcPr>
            <w:tcW w:w="992"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主要研究领域</w:t>
            </w:r>
          </w:p>
        </w:tc>
        <w:tc>
          <w:tcPr>
            <w:tcW w:w="2268"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工作经历</w:t>
            </w:r>
          </w:p>
          <w:p w:rsidR="00F03A4C" w:rsidRPr="00593143" w:rsidRDefault="00F03A4C" w:rsidP="00593143">
            <w:pPr>
              <w:spacing w:line="300" w:lineRule="exact"/>
              <w:rPr>
                <w:rFonts w:ascii="仿宋_GB2312" w:eastAsia="仿宋_GB2312" w:hAnsi="宋体"/>
                <w:b/>
                <w:sz w:val="21"/>
                <w:szCs w:val="21"/>
              </w:rPr>
            </w:pPr>
            <w:r w:rsidRPr="00593143">
              <w:rPr>
                <w:rFonts w:ascii="仿宋_GB2312" w:eastAsia="仿宋_GB2312" w:hAnsi="宋体" w:hint="eastAsia"/>
                <w:b/>
                <w:sz w:val="21"/>
                <w:szCs w:val="21"/>
              </w:rPr>
              <w:t>（时间、单位、职务职称、期间所做主要贡献）</w:t>
            </w:r>
          </w:p>
        </w:tc>
        <w:tc>
          <w:tcPr>
            <w:tcW w:w="2835"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主要成果简介（200字左右）</w:t>
            </w:r>
          </w:p>
        </w:tc>
        <w:tc>
          <w:tcPr>
            <w:tcW w:w="1984"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所获主要奖励</w:t>
            </w:r>
          </w:p>
        </w:tc>
        <w:tc>
          <w:tcPr>
            <w:tcW w:w="1601" w:type="dxa"/>
            <w:vAlign w:val="center"/>
          </w:tcPr>
          <w:p w:rsidR="00F03A4C" w:rsidRPr="00593143" w:rsidRDefault="00F03A4C" w:rsidP="00593143">
            <w:pPr>
              <w:spacing w:line="300" w:lineRule="exact"/>
              <w:jc w:val="center"/>
              <w:rPr>
                <w:rFonts w:ascii="仿宋_GB2312" w:eastAsia="仿宋_GB2312" w:hAnsi="宋体"/>
                <w:b/>
                <w:sz w:val="21"/>
                <w:szCs w:val="21"/>
              </w:rPr>
            </w:pPr>
            <w:r w:rsidRPr="00593143">
              <w:rPr>
                <w:rFonts w:ascii="仿宋_GB2312" w:eastAsia="仿宋_GB2312" w:hAnsi="宋体" w:hint="eastAsia"/>
                <w:b/>
                <w:sz w:val="21"/>
                <w:szCs w:val="21"/>
              </w:rPr>
              <w:t>主要代表文章和专利</w:t>
            </w:r>
          </w:p>
        </w:tc>
      </w:tr>
      <w:tr w:rsidR="008B7F12" w:rsidRPr="00EC294F" w:rsidTr="00B66999">
        <w:trPr>
          <w:trHeight w:val="2985"/>
          <w:jc w:val="center"/>
        </w:trPr>
        <w:tc>
          <w:tcPr>
            <w:tcW w:w="992"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顾真安</w:t>
            </w:r>
          </w:p>
        </w:tc>
        <w:tc>
          <w:tcPr>
            <w:tcW w:w="850"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1936.11</w:t>
            </w:r>
          </w:p>
        </w:tc>
        <w:tc>
          <w:tcPr>
            <w:tcW w:w="1276"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1997年当选中国工程院院士</w:t>
            </w:r>
          </w:p>
        </w:tc>
        <w:tc>
          <w:tcPr>
            <w:tcW w:w="1272"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冶金与材料工程学部</w:t>
            </w:r>
          </w:p>
        </w:tc>
        <w:tc>
          <w:tcPr>
            <w:tcW w:w="1254"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石英重点实验室首席专家</w:t>
            </w:r>
          </w:p>
          <w:p w:rsidR="008B7F12" w:rsidRDefault="008B7F12" w:rsidP="008B7F12">
            <w:pPr>
              <w:rPr>
                <w:rFonts w:ascii="仿宋_GB2312" w:eastAsia="仿宋_GB2312" w:hAnsi="宋体"/>
                <w:sz w:val="21"/>
                <w:szCs w:val="21"/>
              </w:rPr>
            </w:pPr>
          </w:p>
        </w:tc>
        <w:tc>
          <w:tcPr>
            <w:tcW w:w="992"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石英玻璃</w:t>
            </w:r>
          </w:p>
        </w:tc>
        <w:tc>
          <w:tcPr>
            <w:tcW w:w="2268" w:type="dxa"/>
            <w:vAlign w:val="center"/>
          </w:tcPr>
          <w:p w:rsidR="00F11695" w:rsidRPr="003F7656" w:rsidRDefault="00F11695" w:rsidP="00F11695">
            <w:pPr>
              <w:rPr>
                <w:rFonts w:ascii="仿宋_GB2312" w:eastAsia="仿宋_GB2312" w:hAnsi="宋体"/>
                <w:sz w:val="21"/>
                <w:szCs w:val="21"/>
              </w:rPr>
            </w:pPr>
            <w:r w:rsidRPr="003F7656">
              <w:rPr>
                <w:rFonts w:ascii="仿宋_GB2312" w:eastAsia="仿宋_GB2312" w:hAnsi="宋体" w:hint="eastAsia"/>
                <w:sz w:val="21"/>
                <w:szCs w:val="21"/>
              </w:rPr>
              <w:t>1958年-1986年，担任建材研究院玻璃室技术员、玻璃二所室副主任、主任，从事掺铈石英玻璃、激光技术用石英玻璃技术研究，提出在石英玻璃中进行稀土掺杂理论，并系统地研究了稀土元素在石英玻璃的能级跃迁图；</w:t>
            </w:r>
          </w:p>
          <w:p w:rsidR="00F11695" w:rsidRPr="003F7656" w:rsidRDefault="00F11695" w:rsidP="00F11695">
            <w:pPr>
              <w:rPr>
                <w:rFonts w:ascii="仿宋_GB2312" w:eastAsia="仿宋_GB2312" w:hAnsi="宋体"/>
                <w:sz w:val="21"/>
                <w:szCs w:val="21"/>
              </w:rPr>
            </w:pPr>
            <w:r w:rsidRPr="003F7656">
              <w:rPr>
                <w:rFonts w:ascii="仿宋_GB2312" w:eastAsia="仿宋_GB2312" w:hAnsi="宋体" w:hint="eastAsia"/>
                <w:sz w:val="21"/>
                <w:szCs w:val="21"/>
              </w:rPr>
              <w:t>1987年-1997年，担任建材研究院石英所副</w:t>
            </w:r>
            <w:r w:rsidRPr="003F7656">
              <w:rPr>
                <w:rFonts w:ascii="仿宋_GB2312" w:eastAsia="仿宋_GB2312" w:hAnsi="宋体" w:hint="eastAsia"/>
                <w:sz w:val="21"/>
                <w:szCs w:val="21"/>
              </w:rPr>
              <w:lastRenderedPageBreak/>
              <w:t>所长、所长，国家石英玻璃质检中心主任，从事预制棒光纤技术研究，在国内首次提出并研制成功气相沉积合成石英玻璃；从事耐辐照石英玻璃和稀土石英光纤技术研究，采用掺杂多种稀土元素技术攻克了石英玻璃在紫外线截止情况下耐宇宙线辐照的技术难题；</w:t>
            </w:r>
          </w:p>
          <w:p w:rsidR="008B7F12" w:rsidRDefault="00F11695" w:rsidP="00F11695">
            <w:pPr>
              <w:rPr>
                <w:rFonts w:ascii="仿宋_GB2312" w:eastAsia="仿宋_GB2312" w:hAnsi="宋体" w:hint="eastAsia"/>
                <w:sz w:val="21"/>
                <w:szCs w:val="21"/>
              </w:rPr>
            </w:pPr>
            <w:r w:rsidRPr="003F7656">
              <w:rPr>
                <w:rFonts w:ascii="仿宋_GB2312" w:eastAsia="仿宋_GB2312" w:hAnsi="宋体" w:hint="eastAsia"/>
                <w:sz w:val="21"/>
                <w:szCs w:val="21"/>
              </w:rPr>
              <w:t>1997年至今，担任建材院技术顾问。</w:t>
            </w:r>
          </w:p>
          <w:p w:rsidR="00D40489" w:rsidRDefault="00D40489" w:rsidP="00F11695">
            <w:pPr>
              <w:rPr>
                <w:rFonts w:ascii="仿宋_GB2312" w:eastAsia="仿宋_GB2312" w:hAnsi="宋体" w:hint="eastAsia"/>
                <w:sz w:val="21"/>
                <w:szCs w:val="21"/>
              </w:rPr>
            </w:pPr>
          </w:p>
          <w:p w:rsidR="00D40489" w:rsidRDefault="00D40489" w:rsidP="00F11695">
            <w:pPr>
              <w:rPr>
                <w:rFonts w:ascii="仿宋_GB2312" w:eastAsia="仿宋_GB2312" w:hAnsi="宋体" w:hint="eastAsia"/>
                <w:sz w:val="21"/>
                <w:szCs w:val="21"/>
              </w:rPr>
            </w:pPr>
          </w:p>
          <w:p w:rsidR="00D40489" w:rsidRDefault="00D40489" w:rsidP="00F11695">
            <w:pPr>
              <w:rPr>
                <w:rFonts w:ascii="仿宋_GB2312" w:eastAsia="仿宋_GB2312" w:hAnsi="宋体" w:hint="eastAsia"/>
                <w:sz w:val="21"/>
                <w:szCs w:val="21"/>
              </w:rPr>
            </w:pPr>
          </w:p>
          <w:p w:rsidR="00D40489" w:rsidRPr="003F7656" w:rsidRDefault="00D40489" w:rsidP="00F11695">
            <w:pPr>
              <w:rPr>
                <w:rFonts w:ascii="仿宋_GB2312" w:eastAsia="仿宋_GB2312" w:hAnsi="宋体"/>
                <w:sz w:val="21"/>
                <w:szCs w:val="21"/>
              </w:rPr>
            </w:pPr>
          </w:p>
        </w:tc>
        <w:tc>
          <w:tcPr>
            <w:tcW w:w="2835" w:type="dxa"/>
          </w:tcPr>
          <w:p w:rsidR="008B7F12" w:rsidRDefault="008B7F12" w:rsidP="00F53917">
            <w:pPr>
              <w:rPr>
                <w:rFonts w:ascii="仿宋_GB2312" w:eastAsia="仿宋_GB2312" w:hAnsi="宋体"/>
                <w:sz w:val="21"/>
                <w:szCs w:val="21"/>
              </w:rPr>
            </w:pPr>
            <w:r>
              <w:rPr>
                <w:rFonts w:ascii="仿宋_GB2312" w:eastAsia="仿宋_GB2312" w:hAnsi="宋体" w:hint="eastAsia"/>
                <w:sz w:val="21"/>
                <w:szCs w:val="21"/>
              </w:rPr>
              <w:lastRenderedPageBreak/>
              <w:t>长期从事石英玻璃研究工作，深入系统地研究了稀土族元素在石英玻璃和光导纤维中的光谱和非线性光学特性，为研制稀土石英玻璃和光纤奠定了理论基础；率先在我国开展气相沉积掺杂(DCVD)、溶液掺杂和氢氧焰熔制──电熔拉管两步法工艺技术的研究工作，在制造技术上取得重大突破，解决了难熔玻璃成型技术难题，</w:t>
            </w:r>
            <w:r>
              <w:rPr>
                <w:rFonts w:ascii="仿宋_GB2312" w:eastAsia="仿宋_GB2312" w:hAnsi="宋体" w:hint="eastAsia"/>
                <w:sz w:val="21"/>
                <w:szCs w:val="21"/>
              </w:rPr>
              <w:lastRenderedPageBreak/>
              <w:t>研制成功超低膨胀石英玻璃、耐辐照石英玻璃、激光技术用石英玻璃、三七工程用石英玻璃和稀土石英光纤等一批具有国际先进水平的新材料。</w:t>
            </w:r>
          </w:p>
          <w:p w:rsidR="00B66999" w:rsidRDefault="00B66999" w:rsidP="00F53917">
            <w:pPr>
              <w:rPr>
                <w:rFonts w:ascii="仿宋_GB2312" w:eastAsia="仿宋_GB2312" w:hAnsi="宋体"/>
                <w:sz w:val="21"/>
                <w:szCs w:val="21"/>
              </w:rPr>
            </w:pPr>
          </w:p>
        </w:tc>
        <w:tc>
          <w:tcPr>
            <w:tcW w:w="1984"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lastRenderedPageBreak/>
              <w:t>获得国家科技进步二等奖2项、行业科技进步二等奖2项，光华科技基金一等奖1次，发表论文70多篇</w:t>
            </w:r>
          </w:p>
        </w:tc>
        <w:tc>
          <w:tcPr>
            <w:tcW w:w="1601" w:type="dxa"/>
            <w:vAlign w:val="center"/>
          </w:tcPr>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低膨胀石英玻璃[J].中国建材科技</w:t>
            </w:r>
            <w:r w:rsidR="003F7656">
              <w:rPr>
                <w:rFonts w:ascii="仿宋_GB2312" w:eastAsia="仿宋_GB2312" w:hAnsi="宋体" w:hint="eastAsia"/>
                <w:sz w:val="21"/>
                <w:szCs w:val="21"/>
              </w:rPr>
              <w:t>, 1979(1):32-36</w:t>
            </w:r>
          </w:p>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掺铈石英玻璃的光谱吸收和发光性能[J]. 硅酸盐学报</w:t>
            </w:r>
            <w:r w:rsidR="003F7656">
              <w:rPr>
                <w:rFonts w:ascii="仿宋_GB2312" w:eastAsia="仿宋_GB2312" w:hAnsi="宋体" w:hint="eastAsia"/>
                <w:sz w:val="21"/>
                <w:szCs w:val="21"/>
              </w:rPr>
              <w:t>, 1983(4):53-60</w:t>
            </w:r>
          </w:p>
          <w:p w:rsidR="008B7F12" w:rsidRDefault="008B7F12" w:rsidP="008B7F12">
            <w:pPr>
              <w:rPr>
                <w:rFonts w:ascii="仿宋_GB2312" w:eastAsia="仿宋_GB2312" w:hAnsi="宋体"/>
                <w:sz w:val="21"/>
                <w:szCs w:val="21"/>
              </w:rPr>
            </w:pPr>
            <w:r>
              <w:rPr>
                <w:rFonts w:ascii="仿宋_GB2312" w:eastAsia="仿宋_GB2312" w:hAnsi="宋体" w:hint="eastAsia"/>
                <w:sz w:val="21"/>
                <w:szCs w:val="21"/>
              </w:rPr>
              <w:t>稀土石英光纤的研究[J]. 中国建筑材料科</w:t>
            </w:r>
            <w:r>
              <w:rPr>
                <w:rFonts w:ascii="仿宋_GB2312" w:eastAsia="仿宋_GB2312" w:hAnsi="宋体" w:hint="eastAsia"/>
                <w:sz w:val="21"/>
                <w:szCs w:val="21"/>
              </w:rPr>
              <w:lastRenderedPageBreak/>
              <w:t>学研究院学报, 1990(3):19-25</w:t>
            </w:r>
          </w:p>
        </w:tc>
      </w:tr>
      <w:tr w:rsidR="008B7F12" w:rsidRPr="00EC294F" w:rsidTr="00B66999">
        <w:trPr>
          <w:trHeight w:val="647"/>
          <w:jc w:val="center"/>
        </w:trPr>
        <w:tc>
          <w:tcPr>
            <w:tcW w:w="992" w:type="dxa"/>
            <w:vAlign w:val="center"/>
          </w:tcPr>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lastRenderedPageBreak/>
              <w:t>张耀明</w:t>
            </w:r>
          </w:p>
        </w:tc>
        <w:tc>
          <w:tcPr>
            <w:tcW w:w="850" w:type="dxa"/>
            <w:vAlign w:val="center"/>
          </w:tcPr>
          <w:p w:rsidR="008B7F12"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1943.</w:t>
            </w:r>
          </w:p>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12</w:t>
            </w:r>
          </w:p>
        </w:tc>
        <w:tc>
          <w:tcPr>
            <w:tcW w:w="1276" w:type="dxa"/>
            <w:vAlign w:val="center"/>
          </w:tcPr>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2001年当选中国工程院院士</w:t>
            </w:r>
          </w:p>
        </w:tc>
        <w:tc>
          <w:tcPr>
            <w:tcW w:w="1272" w:type="dxa"/>
            <w:vAlign w:val="center"/>
          </w:tcPr>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中国工程院化工、冶金、材料学部</w:t>
            </w:r>
          </w:p>
        </w:tc>
        <w:tc>
          <w:tcPr>
            <w:tcW w:w="1254" w:type="dxa"/>
            <w:vAlign w:val="center"/>
          </w:tcPr>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XXXX首席专家</w:t>
            </w:r>
          </w:p>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XXXX重点实验室学术委员会主任</w:t>
            </w:r>
          </w:p>
        </w:tc>
        <w:tc>
          <w:tcPr>
            <w:tcW w:w="992" w:type="dxa"/>
            <w:vAlign w:val="center"/>
          </w:tcPr>
          <w:p w:rsidR="008B7F12" w:rsidRPr="0053230B" w:rsidRDefault="008B7F12" w:rsidP="008B7F12">
            <w:pPr>
              <w:spacing w:line="360" w:lineRule="exact"/>
              <w:rPr>
                <w:rFonts w:ascii="仿宋_GB2312" w:eastAsia="仿宋_GB2312" w:hAnsi="宋体"/>
                <w:sz w:val="21"/>
                <w:szCs w:val="21"/>
              </w:rPr>
            </w:pPr>
            <w:r w:rsidRPr="0053230B">
              <w:rPr>
                <w:rFonts w:ascii="仿宋_GB2312" w:eastAsia="仿宋_GB2312" w:hAnsi="宋体" w:hint="eastAsia"/>
                <w:sz w:val="21"/>
                <w:szCs w:val="21"/>
              </w:rPr>
              <w:t>非通讯光纤</w:t>
            </w:r>
          </w:p>
        </w:tc>
        <w:tc>
          <w:tcPr>
            <w:tcW w:w="2268" w:type="dxa"/>
          </w:tcPr>
          <w:p w:rsidR="008B7F12" w:rsidRPr="003F7656" w:rsidRDefault="008B7F12" w:rsidP="00F53917">
            <w:pPr>
              <w:spacing w:line="360" w:lineRule="exact"/>
              <w:rPr>
                <w:rFonts w:ascii="仿宋_GB2312" w:eastAsia="仿宋_GB2312" w:hAnsi="宋体" w:cs="Times New Roman"/>
                <w:bCs/>
                <w:sz w:val="21"/>
                <w:szCs w:val="21"/>
              </w:rPr>
            </w:pPr>
            <w:r w:rsidRPr="003F7656">
              <w:rPr>
                <w:rFonts w:ascii="仿宋_GB2312" w:eastAsia="仿宋_GB2312" w:hAnsi="宋体" w:cs="Times New Roman" w:hint="eastAsia"/>
                <w:bCs/>
                <w:sz w:val="21"/>
                <w:szCs w:val="21"/>
              </w:rPr>
              <w:t>1966-1985</w:t>
            </w:r>
            <w:r w:rsidR="003F7656">
              <w:rPr>
                <w:rFonts w:ascii="仿宋_GB2312" w:eastAsia="仿宋_GB2312" w:hAnsi="宋体" w:cs="Times New Roman" w:hint="eastAsia"/>
                <w:bCs/>
                <w:sz w:val="21"/>
                <w:szCs w:val="21"/>
              </w:rPr>
              <w:t>年，</w:t>
            </w:r>
            <w:r w:rsidRPr="003F7656">
              <w:rPr>
                <w:rFonts w:ascii="仿宋_GB2312" w:eastAsia="仿宋_GB2312" w:hAnsi="宋体" w:cs="Times New Roman" w:hint="eastAsia"/>
                <w:bCs/>
                <w:sz w:val="21"/>
                <w:szCs w:val="21"/>
              </w:rPr>
              <w:t>南京玻纤院研究所</w:t>
            </w:r>
            <w:r w:rsidR="000879FA" w:rsidRPr="003F7656">
              <w:rPr>
                <w:rFonts w:ascii="仿宋_GB2312" w:eastAsia="仿宋_GB2312" w:hAnsi="宋体" w:cs="Times New Roman" w:hint="eastAsia"/>
                <w:bCs/>
                <w:sz w:val="21"/>
                <w:szCs w:val="21"/>
              </w:rPr>
              <w:t>副主任、第三研究所代所长</w:t>
            </w:r>
            <w:r w:rsidR="000879FA">
              <w:rPr>
                <w:rFonts w:ascii="仿宋_GB2312" w:eastAsia="仿宋_GB2312" w:hAnsi="宋体" w:cs="Times New Roman" w:hint="eastAsia"/>
                <w:bCs/>
                <w:sz w:val="21"/>
                <w:szCs w:val="21"/>
              </w:rPr>
              <w:t>、项目负责人，</w:t>
            </w:r>
            <w:r w:rsidRPr="003F7656">
              <w:rPr>
                <w:rFonts w:ascii="仿宋_GB2312" w:eastAsia="仿宋_GB2312" w:hAnsi="宋体" w:cs="Times New Roman" w:hint="eastAsia"/>
                <w:sz w:val="21"/>
                <w:szCs w:val="21"/>
              </w:rPr>
              <w:t>首创</w:t>
            </w:r>
            <w:r w:rsidR="000879FA" w:rsidRPr="003F7656">
              <w:rPr>
                <w:rFonts w:ascii="仿宋_GB2312" w:eastAsia="仿宋_GB2312" w:hAnsi="宋体" w:cs="Times New Roman" w:hint="eastAsia"/>
                <w:sz w:val="21"/>
                <w:szCs w:val="21"/>
              </w:rPr>
              <w:t>了</w:t>
            </w:r>
            <w:r w:rsidRPr="003F7656">
              <w:rPr>
                <w:rFonts w:ascii="仿宋_GB2312" w:eastAsia="仿宋_GB2312" w:hAnsi="宋体" w:cs="Times New Roman" w:hint="eastAsia"/>
                <w:sz w:val="21"/>
                <w:szCs w:val="21"/>
              </w:rPr>
              <w:t>代铂炉控制高强度玻璃纤维及丝根针管风冷技术，成为新型特种玻纤拉丝工艺的技术基础。</w:t>
            </w:r>
          </w:p>
          <w:p w:rsidR="008B7F12" w:rsidRPr="003F7656" w:rsidRDefault="008B7F12" w:rsidP="00F53917">
            <w:pPr>
              <w:spacing w:line="360" w:lineRule="exact"/>
              <w:rPr>
                <w:rFonts w:ascii="仿宋_GB2312" w:eastAsia="仿宋_GB2312" w:hAnsi="宋体" w:cs="Times New Roman"/>
                <w:sz w:val="21"/>
                <w:szCs w:val="21"/>
              </w:rPr>
            </w:pPr>
            <w:r w:rsidRPr="003F7656">
              <w:rPr>
                <w:rFonts w:ascii="仿宋_GB2312" w:eastAsia="仿宋_GB2312" w:hAnsi="宋体" w:cs="Times New Roman" w:hint="eastAsia"/>
                <w:bCs/>
                <w:sz w:val="21"/>
                <w:szCs w:val="21"/>
              </w:rPr>
              <w:t>1986-1993</w:t>
            </w:r>
            <w:r w:rsidR="003F7656">
              <w:rPr>
                <w:rFonts w:ascii="仿宋_GB2312" w:eastAsia="仿宋_GB2312" w:hAnsi="宋体" w:cs="Times New Roman" w:hint="eastAsia"/>
                <w:bCs/>
                <w:sz w:val="21"/>
                <w:szCs w:val="21"/>
              </w:rPr>
              <w:t>年，</w:t>
            </w:r>
            <w:r w:rsidRPr="003F7656">
              <w:rPr>
                <w:rFonts w:ascii="仿宋_GB2312" w:eastAsia="仿宋_GB2312" w:hAnsi="宋体" w:cs="Times New Roman" w:hint="eastAsia"/>
                <w:bCs/>
                <w:sz w:val="21"/>
                <w:szCs w:val="21"/>
              </w:rPr>
              <w:t>南京玻纤院第三研究所所长、教授级高工、项目负责人，</w:t>
            </w:r>
            <w:r w:rsidRPr="003F7656">
              <w:rPr>
                <w:rFonts w:ascii="仿宋_GB2312" w:eastAsia="仿宋_GB2312" w:hAnsi="宋体" w:cs="Times New Roman" w:hint="eastAsia"/>
                <w:sz w:val="21"/>
                <w:szCs w:val="21"/>
              </w:rPr>
              <w:t>潜心研究多组份玻璃光纤制造技术，发明了二十孔双坩埚光纤拉制工艺及特大双机头拉丝机，主持建成了国内唯一的导光缆生产线。</w:t>
            </w:r>
          </w:p>
          <w:p w:rsidR="008B7F12" w:rsidRPr="003F7656" w:rsidRDefault="008B7F12" w:rsidP="00F53917">
            <w:pPr>
              <w:spacing w:line="360" w:lineRule="exact"/>
              <w:rPr>
                <w:rFonts w:ascii="仿宋_GB2312" w:eastAsia="仿宋_GB2312" w:hAnsi="宋体" w:cs="Times New Roman"/>
                <w:sz w:val="21"/>
                <w:szCs w:val="21"/>
              </w:rPr>
            </w:pPr>
            <w:r w:rsidRPr="003F7656">
              <w:rPr>
                <w:rFonts w:ascii="仿宋_GB2312" w:eastAsia="仿宋_GB2312" w:hAnsi="宋体" w:cs="Times New Roman" w:hint="eastAsia"/>
                <w:bCs/>
                <w:sz w:val="21"/>
                <w:szCs w:val="21"/>
              </w:rPr>
              <w:t>1993-2003</w:t>
            </w:r>
            <w:r w:rsidR="003F7656">
              <w:rPr>
                <w:rFonts w:ascii="仿宋_GB2312" w:eastAsia="仿宋_GB2312" w:hAnsi="宋体" w:cs="Times New Roman" w:hint="eastAsia"/>
                <w:bCs/>
                <w:sz w:val="21"/>
                <w:szCs w:val="21"/>
              </w:rPr>
              <w:t>年</w:t>
            </w:r>
            <w:r w:rsidRPr="003F7656">
              <w:rPr>
                <w:rFonts w:ascii="仿宋_GB2312" w:eastAsia="仿宋_GB2312" w:hAnsi="宋体" w:cs="Times New Roman" w:hint="eastAsia"/>
                <w:bCs/>
                <w:sz w:val="21"/>
                <w:szCs w:val="21"/>
              </w:rPr>
              <w:t>7</w:t>
            </w:r>
            <w:r w:rsidR="003F7656">
              <w:rPr>
                <w:rFonts w:ascii="仿宋_GB2312" w:eastAsia="仿宋_GB2312" w:hAnsi="宋体" w:cs="Times New Roman" w:hint="eastAsia"/>
                <w:bCs/>
                <w:sz w:val="21"/>
                <w:szCs w:val="21"/>
              </w:rPr>
              <w:t>月，</w:t>
            </w:r>
            <w:r w:rsidRPr="003F7656">
              <w:rPr>
                <w:rFonts w:ascii="仿宋_GB2312" w:eastAsia="仿宋_GB2312" w:hAnsi="宋体" w:cs="Times New Roman" w:hint="eastAsia"/>
                <w:bCs/>
                <w:sz w:val="21"/>
                <w:szCs w:val="21"/>
              </w:rPr>
              <w:t>南京玻纤院副院长、院长</w:t>
            </w:r>
            <w:r w:rsidR="003F7656">
              <w:rPr>
                <w:rFonts w:ascii="仿宋_GB2312" w:eastAsia="仿宋_GB2312" w:hAnsi="宋体" w:cs="Times New Roman" w:hint="eastAsia"/>
                <w:bCs/>
                <w:sz w:val="21"/>
                <w:szCs w:val="21"/>
              </w:rPr>
              <w:t>，</w:t>
            </w:r>
            <w:r w:rsidRPr="003F7656">
              <w:rPr>
                <w:rFonts w:ascii="仿宋_GB2312" w:eastAsia="仿宋_GB2312" w:hAnsi="宋体" w:cs="Times New Roman" w:hint="eastAsia"/>
                <w:bCs/>
                <w:sz w:val="21"/>
                <w:szCs w:val="21"/>
              </w:rPr>
              <w:t>教授级高工</w:t>
            </w:r>
            <w:r w:rsidR="003F7656">
              <w:rPr>
                <w:rFonts w:ascii="仿宋_GB2312" w:eastAsia="仿宋_GB2312" w:hAnsi="宋体" w:cs="Times New Roman" w:hint="eastAsia"/>
                <w:bCs/>
                <w:sz w:val="21"/>
                <w:szCs w:val="21"/>
              </w:rPr>
              <w:t>，</w:t>
            </w:r>
            <w:r w:rsidRPr="003F7656">
              <w:rPr>
                <w:rFonts w:ascii="仿宋_GB2312" w:eastAsia="仿宋_GB2312" w:hAnsi="宋体" w:cs="Times New Roman" w:hint="eastAsia"/>
                <w:sz w:val="21"/>
                <w:szCs w:val="21"/>
              </w:rPr>
              <w:t>发明了36芯机头塑料光纤及其片材成型工艺与</w:t>
            </w:r>
            <w:r w:rsidRPr="003F7656">
              <w:rPr>
                <w:rFonts w:ascii="仿宋_GB2312" w:eastAsia="仿宋_GB2312" w:hAnsi="宋体" w:cs="Times New Roman" w:hint="eastAsia"/>
                <w:sz w:val="21"/>
                <w:szCs w:val="21"/>
              </w:rPr>
              <w:lastRenderedPageBreak/>
              <w:t>设备，首创了多排多孔共挤法塑料光纤工艺，为国内形成塑料光纤及工艺品产业奠定了技术基础。</w:t>
            </w:r>
          </w:p>
          <w:p w:rsidR="008B7F12" w:rsidRPr="003F7656" w:rsidRDefault="008B7F12" w:rsidP="00F11695">
            <w:pPr>
              <w:spacing w:line="360" w:lineRule="exact"/>
              <w:rPr>
                <w:rFonts w:ascii="仿宋_GB2312" w:eastAsia="仿宋_GB2312" w:hAnsi="宋体"/>
                <w:sz w:val="21"/>
                <w:szCs w:val="21"/>
              </w:rPr>
            </w:pPr>
            <w:r w:rsidRPr="003F7656">
              <w:rPr>
                <w:rFonts w:ascii="仿宋_GB2312" w:eastAsia="仿宋_GB2312" w:hAnsi="宋体" w:cs="Times New Roman" w:hint="eastAsia"/>
                <w:bCs/>
                <w:sz w:val="21"/>
                <w:szCs w:val="21"/>
              </w:rPr>
              <w:t>2003.7至今</w:t>
            </w:r>
            <w:r w:rsidR="003F7656">
              <w:rPr>
                <w:rFonts w:ascii="仿宋_GB2312" w:eastAsia="仿宋_GB2312" w:hAnsi="宋体" w:cs="Times New Roman" w:hint="eastAsia"/>
                <w:bCs/>
                <w:sz w:val="21"/>
                <w:szCs w:val="21"/>
              </w:rPr>
              <w:t>，</w:t>
            </w:r>
            <w:r w:rsidRPr="003F7656">
              <w:rPr>
                <w:rFonts w:ascii="仿宋_GB2312" w:eastAsia="仿宋_GB2312" w:hAnsi="宋体" w:cs="Times New Roman" w:hint="eastAsia"/>
                <w:bCs/>
                <w:sz w:val="21"/>
                <w:szCs w:val="21"/>
              </w:rPr>
              <w:t>南京玻纤院首席专家</w:t>
            </w:r>
            <w:r w:rsidR="00F11695" w:rsidRPr="003F7656">
              <w:rPr>
                <w:rFonts w:ascii="仿宋_GB2312" w:eastAsia="仿宋_GB2312" w:hAnsi="宋体" w:cs="Times New Roman" w:hint="eastAsia"/>
                <w:bCs/>
                <w:sz w:val="21"/>
                <w:szCs w:val="21"/>
              </w:rPr>
              <w:t>顾问</w:t>
            </w:r>
          </w:p>
        </w:tc>
        <w:tc>
          <w:tcPr>
            <w:tcW w:w="2835" w:type="dxa"/>
            <w:vAlign w:val="center"/>
          </w:tcPr>
          <w:p w:rsidR="008B7F12" w:rsidRPr="0053230B" w:rsidRDefault="008B7F12" w:rsidP="00B66999">
            <w:pPr>
              <w:spacing w:line="360" w:lineRule="exact"/>
              <w:rPr>
                <w:rFonts w:ascii="仿宋_GB2312" w:eastAsia="仿宋_GB2312" w:hAnsi="宋体" w:cs="Times New Roman"/>
                <w:sz w:val="21"/>
                <w:szCs w:val="21"/>
              </w:rPr>
            </w:pPr>
            <w:r w:rsidRPr="0053230B">
              <w:rPr>
                <w:rFonts w:ascii="仿宋_GB2312" w:eastAsia="仿宋_GB2312" w:hAnsi="宋体" w:cs="Times New Roman" w:hint="eastAsia"/>
                <w:sz w:val="21"/>
                <w:szCs w:val="21"/>
              </w:rPr>
              <w:lastRenderedPageBreak/>
              <w:t>首创20孔双坩埚拉丝工艺技术和特大双机头拉丝机、多排多孔共挤塑料光纤工艺等</w:t>
            </w:r>
            <w:r>
              <w:rPr>
                <w:rFonts w:ascii="仿宋_GB2312" w:eastAsia="仿宋_GB2312" w:hAnsi="宋体" w:cs="Times New Roman" w:hint="eastAsia"/>
                <w:sz w:val="21"/>
                <w:szCs w:val="21"/>
              </w:rPr>
              <w:t>，</w:t>
            </w:r>
            <w:r w:rsidRPr="0053230B">
              <w:rPr>
                <w:rFonts w:ascii="仿宋_GB2312" w:eastAsia="仿宋_GB2312" w:hAnsi="宋体" w:cs="Times New Roman" w:hint="eastAsia"/>
                <w:sz w:val="21"/>
                <w:szCs w:val="21"/>
              </w:rPr>
              <w:t>研究的多组分玻璃光纤、塑料光纤、传象束等非通信光纤制造技术均达世界先进水平，部分技术处国际领先。</w:t>
            </w:r>
          </w:p>
          <w:p w:rsidR="008B7F12" w:rsidRPr="0053230B" w:rsidRDefault="008B7F12" w:rsidP="00B66999">
            <w:pPr>
              <w:spacing w:line="360" w:lineRule="exact"/>
              <w:rPr>
                <w:rFonts w:ascii="仿宋_GB2312" w:eastAsia="仿宋_GB2312" w:hAnsi="宋体"/>
                <w:sz w:val="21"/>
                <w:szCs w:val="21"/>
              </w:rPr>
            </w:pPr>
            <w:r w:rsidRPr="0053230B">
              <w:rPr>
                <w:rFonts w:ascii="仿宋_GB2312" w:eastAsia="仿宋_GB2312" w:hAnsi="宋体" w:cs="Times New Roman" w:hint="eastAsia"/>
                <w:sz w:val="21"/>
                <w:szCs w:val="21"/>
              </w:rPr>
              <w:t>首创代铂炉拉制高强度玻璃纤维及丝根针管风冷技术，主抓了国防四大重点工程“31工程”防热材料用立体织物和“十号工程”天线罩用玻璃纤维仿形织物的配套研制工作，</w:t>
            </w:r>
            <w:r w:rsidR="007D51F4" w:rsidRPr="003F7656">
              <w:rPr>
                <w:rFonts w:ascii="仿宋_GB2312" w:eastAsia="仿宋_GB2312" w:hAnsi="宋体" w:cs="Times New Roman" w:hint="eastAsia"/>
                <w:sz w:val="21"/>
                <w:szCs w:val="21"/>
              </w:rPr>
              <w:t>研制出XX达到国际先进水平，</w:t>
            </w:r>
            <w:r w:rsidRPr="0053230B">
              <w:rPr>
                <w:rFonts w:ascii="仿宋_GB2312" w:eastAsia="仿宋_GB2312" w:hAnsi="宋体" w:cs="Times New Roman" w:hint="eastAsia"/>
                <w:sz w:val="21"/>
                <w:szCs w:val="21"/>
              </w:rPr>
              <w:t>为我国玻纤事业和国防军工作出了重要贡献。</w:t>
            </w:r>
          </w:p>
        </w:tc>
        <w:tc>
          <w:tcPr>
            <w:tcW w:w="1984" w:type="dxa"/>
            <w:vAlign w:val="center"/>
          </w:tcPr>
          <w:p w:rsidR="008B7F12" w:rsidRPr="0053230B" w:rsidRDefault="008B7F12" w:rsidP="00B66999">
            <w:pPr>
              <w:spacing w:line="360" w:lineRule="exact"/>
              <w:rPr>
                <w:rFonts w:ascii="仿宋_GB2312" w:eastAsia="仿宋_GB2312" w:hAnsi="宋体"/>
                <w:sz w:val="21"/>
                <w:szCs w:val="21"/>
              </w:rPr>
            </w:pPr>
            <w:r>
              <w:rPr>
                <w:rFonts w:ascii="仿宋_GB2312" w:eastAsia="仿宋_GB2312" w:hAnsi="宋体" w:cs="Times New Roman" w:hint="eastAsia"/>
                <w:sz w:val="21"/>
                <w:szCs w:val="21"/>
              </w:rPr>
              <w:t>获得国家发明二等奖1项，国家科技进步二等奖2项、三等奖3项，省部级科技进步二等奖5项，杜邦奖1项，公开发表著作和论文30余篇，其中6篇在国际光学工程年会和国际刊物发表。申请专利90多项，其中美国专利6项。</w:t>
            </w:r>
          </w:p>
        </w:tc>
        <w:tc>
          <w:tcPr>
            <w:tcW w:w="1601" w:type="dxa"/>
            <w:vAlign w:val="center"/>
          </w:tcPr>
          <w:p w:rsidR="008B7F12" w:rsidRPr="0053230B" w:rsidRDefault="00E84E0B" w:rsidP="00B66999">
            <w:pPr>
              <w:spacing w:line="360" w:lineRule="exact"/>
              <w:rPr>
                <w:rFonts w:ascii="仿宋_GB2312" w:eastAsia="仿宋_GB2312" w:hAnsi="宋体"/>
                <w:sz w:val="21"/>
                <w:szCs w:val="21"/>
              </w:rPr>
            </w:pPr>
            <w:r>
              <w:rPr>
                <w:rFonts w:ascii="仿宋_GB2312" w:eastAsia="仿宋_GB2312" w:hAnsi="宋体" w:cs="Times New Roman" w:hint="eastAsia"/>
                <w:sz w:val="21"/>
                <w:szCs w:val="21"/>
              </w:rPr>
              <w:t>在国际光学年会及其他国际光学刊物上发表论文4篇，主编《玻璃纤维与矿物棉大全》一书</w:t>
            </w:r>
          </w:p>
        </w:tc>
      </w:tr>
    </w:tbl>
    <w:p w:rsidR="001C18FC" w:rsidRDefault="001C18FC" w:rsidP="001C18FC">
      <w:pPr>
        <w:rPr>
          <w:rFonts w:ascii="仿宋_GB2312" w:eastAsia="仿宋_GB2312" w:hAnsi="华文中宋"/>
          <w:sz w:val="32"/>
          <w:szCs w:val="36"/>
        </w:rPr>
      </w:pPr>
    </w:p>
    <w:p w:rsidR="00950BC7" w:rsidRPr="001C2A65" w:rsidRDefault="001C18FC" w:rsidP="001C18FC">
      <w:pPr>
        <w:rPr>
          <w:rFonts w:ascii="仿宋_GB2312" w:eastAsia="仿宋_GB2312" w:hAnsi="华文中宋"/>
          <w:b/>
          <w:color w:val="FF0000"/>
          <w:sz w:val="32"/>
          <w:szCs w:val="36"/>
        </w:rPr>
      </w:pPr>
      <w:r w:rsidRPr="001C2A65">
        <w:rPr>
          <w:rFonts w:ascii="仿宋_GB2312" w:eastAsia="仿宋_GB2312" w:hAnsi="华文中宋" w:hint="eastAsia"/>
          <w:b/>
          <w:color w:val="FF0000"/>
          <w:sz w:val="32"/>
          <w:szCs w:val="36"/>
        </w:rPr>
        <w:t>备注：</w:t>
      </w:r>
      <w:r w:rsidR="00F03A4C" w:rsidRPr="001C2A65">
        <w:rPr>
          <w:rFonts w:ascii="仿宋_GB2312" w:eastAsia="仿宋_GB2312" w:hAnsi="华文中宋" w:hint="eastAsia"/>
          <w:b/>
          <w:color w:val="FF0000"/>
          <w:sz w:val="32"/>
          <w:szCs w:val="36"/>
        </w:rPr>
        <w:t>请提供高清晰度电子版院士照片，并按照“院士姓名.jpg”方式命名，随信息表一同发送至邮箱。</w:t>
      </w:r>
      <w:r w:rsidR="00BE07A5" w:rsidRPr="001C2A65">
        <w:rPr>
          <w:rFonts w:ascii="仿宋_GB2312" w:eastAsia="仿宋_GB2312" w:hAnsi="华文中宋" w:hint="eastAsia"/>
          <w:b/>
          <w:color w:val="FF0000"/>
          <w:sz w:val="32"/>
          <w:szCs w:val="36"/>
        </w:rPr>
        <w:t>照片大小不小于500K，</w:t>
      </w:r>
      <w:r w:rsidR="004374C5" w:rsidRPr="001C2A65">
        <w:rPr>
          <w:rFonts w:ascii="仿宋_GB2312" w:eastAsia="仿宋_GB2312" w:hAnsi="华文中宋" w:hint="eastAsia"/>
          <w:b/>
          <w:color w:val="FF0000"/>
          <w:sz w:val="32"/>
          <w:szCs w:val="36"/>
        </w:rPr>
        <w:t>图片尺寸</w:t>
      </w:r>
      <w:r w:rsidR="00BE07A5" w:rsidRPr="001C2A65">
        <w:rPr>
          <w:rFonts w:ascii="仿宋_GB2312" w:eastAsia="仿宋_GB2312" w:hAnsi="华文中宋" w:hint="eastAsia"/>
          <w:b/>
          <w:color w:val="FF0000"/>
          <w:sz w:val="32"/>
          <w:szCs w:val="36"/>
        </w:rPr>
        <w:t>宽度不低于600像素，最好是深色背景的职业照或证件照。</w:t>
      </w:r>
    </w:p>
    <w:p w:rsidR="0029093E" w:rsidRDefault="0029093E" w:rsidP="001C18FC">
      <w:pPr>
        <w:rPr>
          <w:rFonts w:ascii="仿宋_GB2312" w:eastAsia="仿宋_GB2312" w:hAnsi="华文中宋"/>
          <w:sz w:val="32"/>
          <w:szCs w:val="36"/>
        </w:rPr>
      </w:pPr>
    </w:p>
    <w:p w:rsidR="0029093E" w:rsidRDefault="0029093E" w:rsidP="001C18FC">
      <w:pPr>
        <w:rPr>
          <w:rFonts w:ascii="仿宋_GB2312" w:eastAsia="仿宋_GB2312" w:hAnsi="华文中宋"/>
          <w:sz w:val="32"/>
          <w:szCs w:val="36"/>
        </w:rPr>
        <w:sectPr w:rsidR="0029093E" w:rsidSect="00F03A4C">
          <w:pgSz w:w="16840" w:h="11900" w:orient="landscape"/>
          <w:pgMar w:top="1800" w:right="1440" w:bottom="1800" w:left="1440" w:header="851" w:footer="992" w:gutter="0"/>
          <w:cols w:space="425"/>
          <w:docGrid w:type="lines" w:linePitch="423"/>
        </w:sectPr>
      </w:pPr>
    </w:p>
    <w:p w:rsidR="0029093E" w:rsidRDefault="0029093E" w:rsidP="0029093E">
      <w:pPr>
        <w:jc w:val="center"/>
        <w:rPr>
          <w:rFonts w:ascii="仿宋_GB2312" w:eastAsia="仿宋_GB2312" w:hAnsi="华文中宋"/>
          <w:sz w:val="32"/>
          <w:szCs w:val="36"/>
        </w:rPr>
      </w:pPr>
      <w:r>
        <w:rPr>
          <w:rFonts w:ascii="仿宋_GB2312" w:eastAsia="仿宋_GB2312" w:hAnsi="华文中宋" w:hint="eastAsia"/>
          <w:noProof/>
          <w:sz w:val="32"/>
          <w:szCs w:val="36"/>
        </w:rPr>
        <w:lastRenderedPageBreak/>
        <w:drawing>
          <wp:inline distT="0" distB="0" distL="0" distR="0">
            <wp:extent cx="2011566" cy="2880000"/>
            <wp:effectExtent l="19050" t="0" r="7734" b="0"/>
            <wp:docPr id="5" name="图片 4" descr="C:\Documents and Settings\wang\桌面\20170904 国资委关于提供央企创新成就展有关素材的通知\顾真安院士\顾真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wang\桌面\20170904 国资委关于提供央企创新成就展有关素材的通知\顾真安院士\顾真安.jpg"/>
                    <pic:cNvPicPr>
                      <a:picLocks noChangeAspect="1" noChangeArrowheads="1"/>
                    </pic:cNvPicPr>
                  </pic:nvPicPr>
                  <pic:blipFill>
                    <a:blip r:embed="rId10"/>
                    <a:srcRect/>
                    <a:stretch>
                      <a:fillRect/>
                    </a:stretch>
                  </pic:blipFill>
                  <pic:spPr bwMode="auto">
                    <a:xfrm>
                      <a:off x="0" y="0"/>
                      <a:ext cx="2011566" cy="2880000"/>
                    </a:xfrm>
                    <a:prstGeom prst="rect">
                      <a:avLst/>
                    </a:prstGeom>
                    <a:noFill/>
                    <a:ln w="9525">
                      <a:noFill/>
                      <a:miter lim="800000"/>
                      <a:headEnd/>
                      <a:tailEnd/>
                    </a:ln>
                  </pic:spPr>
                </pic:pic>
              </a:graphicData>
            </a:graphic>
          </wp:inline>
        </w:drawing>
      </w:r>
      <w:r>
        <w:rPr>
          <w:rFonts w:ascii="仿宋_GB2312" w:eastAsia="仿宋_GB2312" w:hAnsi="华文中宋" w:hint="eastAsia"/>
          <w:sz w:val="32"/>
          <w:szCs w:val="36"/>
        </w:rPr>
        <w:t xml:space="preserve">     </w:t>
      </w:r>
      <w:r>
        <w:rPr>
          <w:rFonts w:ascii="仿宋_GB2312" w:eastAsia="仿宋_GB2312" w:hAnsi="华文中宋" w:hint="eastAsia"/>
          <w:noProof/>
          <w:sz w:val="32"/>
          <w:szCs w:val="36"/>
        </w:rPr>
        <w:drawing>
          <wp:inline distT="0" distB="0" distL="0" distR="0">
            <wp:extent cx="2160909" cy="2880000"/>
            <wp:effectExtent l="19050" t="0" r="0" b="0"/>
            <wp:docPr id="6" name="图片 3" descr="C:\Documents and Settings\wang\桌面\20170904 国资委关于提供央企创新成就展有关素材的通知\张耀明院士\张耀明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wang\桌面\20170904 国资委关于提供央企创新成就展有关素材的通知\张耀明院士\张耀明1.jpg.JPG"/>
                    <pic:cNvPicPr>
                      <a:picLocks noChangeAspect="1" noChangeArrowheads="1"/>
                    </pic:cNvPicPr>
                  </pic:nvPicPr>
                  <pic:blipFill>
                    <a:blip r:embed="rId11"/>
                    <a:srcRect/>
                    <a:stretch>
                      <a:fillRect/>
                    </a:stretch>
                  </pic:blipFill>
                  <pic:spPr bwMode="auto">
                    <a:xfrm>
                      <a:off x="0" y="0"/>
                      <a:ext cx="2160909" cy="2880000"/>
                    </a:xfrm>
                    <a:prstGeom prst="rect">
                      <a:avLst/>
                    </a:prstGeom>
                    <a:noFill/>
                    <a:ln w="9525">
                      <a:noFill/>
                      <a:miter lim="800000"/>
                      <a:headEnd/>
                      <a:tailEnd/>
                    </a:ln>
                  </pic:spPr>
                </pic:pic>
              </a:graphicData>
            </a:graphic>
          </wp:inline>
        </w:drawing>
      </w:r>
    </w:p>
    <w:p w:rsidR="0029093E" w:rsidRDefault="0029093E" w:rsidP="0029093E">
      <w:pPr>
        <w:jc w:val="center"/>
        <w:rPr>
          <w:rFonts w:ascii="仿宋_GB2312" w:eastAsia="仿宋_GB2312" w:hAnsi="华文中宋"/>
          <w:sz w:val="32"/>
          <w:szCs w:val="36"/>
        </w:rPr>
      </w:pPr>
    </w:p>
    <w:p w:rsidR="0029093E" w:rsidRPr="0029093E" w:rsidRDefault="0029093E" w:rsidP="0029093E">
      <w:pPr>
        <w:jc w:val="center"/>
        <w:rPr>
          <w:rFonts w:ascii="仿宋_GB2312" w:eastAsia="仿宋_GB2312" w:hAnsi="华文中宋"/>
          <w:sz w:val="32"/>
          <w:szCs w:val="36"/>
        </w:rPr>
      </w:pPr>
      <w:r>
        <w:rPr>
          <w:rFonts w:ascii="仿宋_GB2312" w:eastAsia="仿宋_GB2312" w:hAnsi="华文中宋" w:hint="eastAsia"/>
          <w:sz w:val="32"/>
          <w:szCs w:val="36"/>
        </w:rPr>
        <w:t>顾真安                  张耀明</w:t>
      </w:r>
    </w:p>
    <w:sectPr w:rsidR="0029093E" w:rsidRPr="0029093E" w:rsidSect="0029093E">
      <w:pgSz w:w="11900" w:h="16840"/>
      <w:pgMar w:top="1440" w:right="1800" w:bottom="1440" w:left="1800" w:header="851" w:footer="992" w:gutter="0"/>
      <w:cols w:space="425"/>
      <w:docGrid w:type="lines" w:linePitch="423"/>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56F8" w:rsidRDefault="00A556F8" w:rsidP="00076476">
      <w:r>
        <w:separator/>
      </w:r>
    </w:p>
  </w:endnote>
  <w:endnote w:type="continuationSeparator" w:id="1">
    <w:p w:rsidR="00A556F8" w:rsidRDefault="00A556F8" w:rsidP="00076476">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仿宋"/>
    <w:panose1 w:val="02010609030101010101"/>
    <w:charset w:val="86"/>
    <w:family w:val="modern"/>
    <w:pitch w:val="fixed"/>
    <w:sig w:usb0="00000001" w:usb1="080E0000" w:usb2="00000010" w:usb3="00000000" w:csb0="00040000" w:csb1="00000000"/>
  </w:font>
  <w:font w:name="Kaiti SC Regular">
    <w:altName w:val="Arial Unicode MS"/>
    <w:charset w:val="50"/>
    <w:family w:val="auto"/>
    <w:pitch w:val="default"/>
    <w:sig w:usb0="00000000" w:usb1="00000000" w:usb2="00000016" w:usb3="00000000" w:csb0="0004001F" w:csb1="00000000"/>
  </w:font>
  <w:font w:name="黑体">
    <w:altName w:val="SimHei"/>
    <w:panose1 w:val="02010600030101010101"/>
    <w:charset w:val="86"/>
    <w:family w:val="auto"/>
    <w:pitch w:val="variable"/>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56F8" w:rsidRDefault="00A556F8" w:rsidP="00076476">
      <w:r>
        <w:separator/>
      </w:r>
    </w:p>
  </w:footnote>
  <w:footnote w:type="continuationSeparator" w:id="1">
    <w:p w:rsidR="00A556F8" w:rsidRDefault="00A556F8" w:rsidP="00076476">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879A7"/>
    <w:rsid w:val="0005015D"/>
    <w:rsid w:val="00076476"/>
    <w:rsid w:val="000879FA"/>
    <w:rsid w:val="001B5846"/>
    <w:rsid w:val="001C18FC"/>
    <w:rsid w:val="001C2A65"/>
    <w:rsid w:val="001D6C74"/>
    <w:rsid w:val="002575D5"/>
    <w:rsid w:val="00263E62"/>
    <w:rsid w:val="0029093E"/>
    <w:rsid w:val="002A558D"/>
    <w:rsid w:val="00324FFD"/>
    <w:rsid w:val="00326C38"/>
    <w:rsid w:val="00340C7A"/>
    <w:rsid w:val="00371475"/>
    <w:rsid w:val="003879A7"/>
    <w:rsid w:val="003C5956"/>
    <w:rsid w:val="003D6FCF"/>
    <w:rsid w:val="003D7234"/>
    <w:rsid w:val="003E25B9"/>
    <w:rsid w:val="003F749C"/>
    <w:rsid w:val="003F7656"/>
    <w:rsid w:val="00434D9B"/>
    <w:rsid w:val="004374C5"/>
    <w:rsid w:val="00440A3A"/>
    <w:rsid w:val="00477E28"/>
    <w:rsid w:val="004E3EC8"/>
    <w:rsid w:val="005676C0"/>
    <w:rsid w:val="00593143"/>
    <w:rsid w:val="005F79CF"/>
    <w:rsid w:val="005F7D5B"/>
    <w:rsid w:val="006106BD"/>
    <w:rsid w:val="00697508"/>
    <w:rsid w:val="006C787D"/>
    <w:rsid w:val="006D45A9"/>
    <w:rsid w:val="0072194E"/>
    <w:rsid w:val="0075067D"/>
    <w:rsid w:val="007521A5"/>
    <w:rsid w:val="0078067E"/>
    <w:rsid w:val="007D51F4"/>
    <w:rsid w:val="00842357"/>
    <w:rsid w:val="00847433"/>
    <w:rsid w:val="008536F2"/>
    <w:rsid w:val="008B0840"/>
    <w:rsid w:val="008B512F"/>
    <w:rsid w:val="008B7F12"/>
    <w:rsid w:val="008D730C"/>
    <w:rsid w:val="008E4715"/>
    <w:rsid w:val="009116F6"/>
    <w:rsid w:val="00922150"/>
    <w:rsid w:val="00950BC7"/>
    <w:rsid w:val="00966DA6"/>
    <w:rsid w:val="009929E7"/>
    <w:rsid w:val="009A4321"/>
    <w:rsid w:val="009B5635"/>
    <w:rsid w:val="009C559D"/>
    <w:rsid w:val="009E159A"/>
    <w:rsid w:val="00A556F8"/>
    <w:rsid w:val="00A70001"/>
    <w:rsid w:val="00AC03F8"/>
    <w:rsid w:val="00AF460C"/>
    <w:rsid w:val="00B66999"/>
    <w:rsid w:val="00BC22D0"/>
    <w:rsid w:val="00BE07A5"/>
    <w:rsid w:val="00C0032B"/>
    <w:rsid w:val="00C668E5"/>
    <w:rsid w:val="00C72296"/>
    <w:rsid w:val="00CB5C37"/>
    <w:rsid w:val="00CE2129"/>
    <w:rsid w:val="00CF0988"/>
    <w:rsid w:val="00D027F9"/>
    <w:rsid w:val="00D26AFB"/>
    <w:rsid w:val="00D35632"/>
    <w:rsid w:val="00D40489"/>
    <w:rsid w:val="00DF6C5B"/>
    <w:rsid w:val="00E84E0B"/>
    <w:rsid w:val="00E94B1B"/>
    <w:rsid w:val="00E97376"/>
    <w:rsid w:val="00EB4497"/>
    <w:rsid w:val="00EC294F"/>
    <w:rsid w:val="00EF3DB1"/>
    <w:rsid w:val="00F03A4C"/>
    <w:rsid w:val="00F11695"/>
    <w:rsid w:val="00F458B1"/>
    <w:rsid w:val="00FC6767"/>
    <w:rsid w:val="00FD7798"/>
    <w:rsid w:val="00FE42D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000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7647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76476"/>
    <w:rPr>
      <w:sz w:val="18"/>
      <w:szCs w:val="18"/>
    </w:rPr>
  </w:style>
  <w:style w:type="paragraph" w:styleId="a4">
    <w:name w:val="footer"/>
    <w:basedOn w:val="a"/>
    <w:link w:val="Char0"/>
    <w:uiPriority w:val="99"/>
    <w:unhideWhenUsed/>
    <w:rsid w:val="00076476"/>
    <w:pPr>
      <w:tabs>
        <w:tab w:val="center" w:pos="4153"/>
        <w:tab w:val="right" w:pos="8306"/>
      </w:tabs>
      <w:snapToGrid w:val="0"/>
      <w:jc w:val="left"/>
    </w:pPr>
    <w:rPr>
      <w:sz w:val="18"/>
      <w:szCs w:val="18"/>
    </w:rPr>
  </w:style>
  <w:style w:type="character" w:customStyle="1" w:styleId="Char0">
    <w:name w:val="页脚 Char"/>
    <w:basedOn w:val="a0"/>
    <w:link w:val="a4"/>
    <w:uiPriority w:val="99"/>
    <w:rsid w:val="00076476"/>
    <w:rPr>
      <w:sz w:val="18"/>
      <w:szCs w:val="18"/>
    </w:rPr>
  </w:style>
  <w:style w:type="character" w:styleId="a5">
    <w:name w:val="Hyperlink"/>
    <w:basedOn w:val="a0"/>
    <w:uiPriority w:val="99"/>
    <w:semiHidden/>
    <w:unhideWhenUsed/>
    <w:rsid w:val="005676C0"/>
    <w:rPr>
      <w:color w:val="0000FF" w:themeColor="hyperlink"/>
      <w:u w:val="single"/>
    </w:rPr>
  </w:style>
  <w:style w:type="paragraph" w:styleId="a6">
    <w:name w:val="List Paragraph"/>
    <w:basedOn w:val="a"/>
    <w:uiPriority w:val="34"/>
    <w:qFormat/>
    <w:rsid w:val="005676C0"/>
    <w:pPr>
      <w:ind w:firstLineChars="200" w:firstLine="420"/>
    </w:pPr>
    <w:rPr>
      <w:sz w:val="21"/>
      <w:szCs w:val="22"/>
    </w:rPr>
  </w:style>
  <w:style w:type="paragraph" w:styleId="a7">
    <w:name w:val="Date"/>
    <w:basedOn w:val="a"/>
    <w:next w:val="a"/>
    <w:link w:val="Char1"/>
    <w:uiPriority w:val="99"/>
    <w:semiHidden/>
    <w:unhideWhenUsed/>
    <w:rsid w:val="009C559D"/>
    <w:pPr>
      <w:ind w:leftChars="2500" w:left="100"/>
    </w:pPr>
  </w:style>
  <w:style w:type="character" w:customStyle="1" w:styleId="Char1">
    <w:name w:val="日期 Char"/>
    <w:basedOn w:val="a0"/>
    <w:link w:val="a7"/>
    <w:uiPriority w:val="99"/>
    <w:semiHidden/>
    <w:rsid w:val="009C559D"/>
  </w:style>
  <w:style w:type="table" w:styleId="a8">
    <w:name w:val="Table Grid"/>
    <w:basedOn w:val="a1"/>
    <w:uiPriority w:val="39"/>
    <w:rsid w:val="00F03A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2"/>
    <w:uiPriority w:val="99"/>
    <w:semiHidden/>
    <w:unhideWhenUsed/>
    <w:rsid w:val="00BE07A5"/>
    <w:rPr>
      <w:sz w:val="18"/>
      <w:szCs w:val="18"/>
    </w:rPr>
  </w:style>
  <w:style w:type="character" w:customStyle="1" w:styleId="Char2">
    <w:name w:val="批注框文本 Char"/>
    <w:basedOn w:val="a0"/>
    <w:link w:val="a9"/>
    <w:uiPriority w:val="99"/>
    <w:semiHidden/>
    <w:rsid w:val="00BE07A5"/>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7647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76476"/>
    <w:rPr>
      <w:sz w:val="18"/>
      <w:szCs w:val="18"/>
    </w:rPr>
  </w:style>
  <w:style w:type="paragraph" w:styleId="a4">
    <w:name w:val="footer"/>
    <w:basedOn w:val="a"/>
    <w:link w:val="Char0"/>
    <w:uiPriority w:val="99"/>
    <w:unhideWhenUsed/>
    <w:rsid w:val="00076476"/>
    <w:pPr>
      <w:tabs>
        <w:tab w:val="center" w:pos="4153"/>
        <w:tab w:val="right" w:pos="8306"/>
      </w:tabs>
      <w:snapToGrid w:val="0"/>
      <w:jc w:val="left"/>
    </w:pPr>
    <w:rPr>
      <w:sz w:val="18"/>
      <w:szCs w:val="18"/>
    </w:rPr>
  </w:style>
  <w:style w:type="character" w:customStyle="1" w:styleId="Char0">
    <w:name w:val="页脚 Char"/>
    <w:basedOn w:val="a0"/>
    <w:link w:val="a4"/>
    <w:uiPriority w:val="99"/>
    <w:rsid w:val="00076476"/>
    <w:rPr>
      <w:sz w:val="18"/>
      <w:szCs w:val="18"/>
    </w:rPr>
  </w:style>
  <w:style w:type="character" w:styleId="a5">
    <w:name w:val="Hyperlink"/>
    <w:basedOn w:val="a0"/>
    <w:uiPriority w:val="99"/>
    <w:semiHidden/>
    <w:unhideWhenUsed/>
    <w:rsid w:val="005676C0"/>
    <w:rPr>
      <w:color w:val="0000FF" w:themeColor="hyperlink"/>
      <w:u w:val="single"/>
    </w:rPr>
  </w:style>
  <w:style w:type="paragraph" w:styleId="a6">
    <w:name w:val="List Paragraph"/>
    <w:basedOn w:val="a"/>
    <w:uiPriority w:val="34"/>
    <w:qFormat/>
    <w:rsid w:val="005676C0"/>
    <w:pPr>
      <w:ind w:firstLineChars="200" w:firstLine="420"/>
    </w:pPr>
    <w:rPr>
      <w:sz w:val="21"/>
      <w:szCs w:val="22"/>
    </w:rPr>
  </w:style>
  <w:style w:type="paragraph" w:styleId="a7">
    <w:name w:val="Date"/>
    <w:basedOn w:val="a"/>
    <w:next w:val="a"/>
    <w:link w:val="Char1"/>
    <w:uiPriority w:val="99"/>
    <w:semiHidden/>
    <w:unhideWhenUsed/>
    <w:rsid w:val="009C559D"/>
    <w:pPr>
      <w:ind w:leftChars="2500" w:left="100"/>
    </w:pPr>
  </w:style>
  <w:style w:type="character" w:customStyle="1" w:styleId="Char1">
    <w:name w:val="日期 Char"/>
    <w:basedOn w:val="a0"/>
    <w:link w:val="a7"/>
    <w:uiPriority w:val="99"/>
    <w:semiHidden/>
    <w:rsid w:val="009C559D"/>
  </w:style>
  <w:style w:type="table" w:styleId="a8">
    <w:name w:val="Table Grid"/>
    <w:basedOn w:val="a1"/>
    <w:uiPriority w:val="39"/>
    <w:rsid w:val="00F03A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Char2"/>
    <w:uiPriority w:val="99"/>
    <w:semiHidden/>
    <w:unhideWhenUsed/>
    <w:rsid w:val="00BE07A5"/>
    <w:rPr>
      <w:sz w:val="18"/>
      <w:szCs w:val="18"/>
    </w:rPr>
  </w:style>
  <w:style w:type="character" w:customStyle="1" w:styleId="Char2">
    <w:name w:val="批注框文本 Char"/>
    <w:basedOn w:val="a0"/>
    <w:link w:val="a9"/>
    <w:uiPriority w:val="99"/>
    <w:semiHidden/>
    <w:rsid w:val="00BE07A5"/>
    <w:rPr>
      <w:sz w:val="18"/>
      <w:szCs w:val="18"/>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07/relationships/stylesWithEffects" Target="stylesWithEffects.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A2DEC-FC65-4577-92E8-416489C8D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375</Words>
  <Characters>2142</Characters>
  <Application>Microsoft Office Word</Application>
  <DocSecurity>0</DocSecurity>
  <Lines>17</Lines>
  <Paragraphs>5</Paragraphs>
  <ScaleCrop>false</ScaleCrop>
  <Company>Lenovo</Company>
  <LinksUpToDate>false</LinksUpToDate>
  <CharactersWithSpaces>2512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绍岩 杨</dc:creator>
  <cp:lastModifiedBy>LENOVO User</cp:lastModifiedBy>
  <cp:revision>3</cp:revision>
  <cp:lastPrinted>2017-09-04T06:54:00Z</cp:lastPrinted>
  <dcterms:created xsi:type="dcterms:W3CDTF">2017-09-06T06:00:00Z</dcterms:created>
  <dcterms:modified xsi:type="dcterms:W3CDTF">2017-09-06T06:02:00Z</dcterms:modified>
</cp:coreProperties>
</file>